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摄影基础</w:t>
      </w:r>
      <w:r>
        <w:rPr>
          <w:rFonts w:ascii="黑体" w:hAnsi="黑体" w:eastAsia="黑体"/>
          <w:bCs/>
          <w:sz w:val="32"/>
          <w:szCs w:val="32"/>
        </w:rPr>
        <w:t xml:space="preserve">   </w:t>
      </w:r>
      <w:r>
        <w:rPr>
          <w:rFonts w:hint="eastAsia" w:ascii="黑体" w:hAnsi="黑体" w:eastAsia="黑体"/>
          <w:bCs/>
          <w:sz w:val="32"/>
          <w:szCs w:val="32"/>
        </w:rPr>
        <w:t>》本科课程教学大纲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（中文）摄影基础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Basic Photography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2120006</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产品设计（珠宝首饰设计方向）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《摄影艺术基础》</w:t>
            </w:r>
            <w:r>
              <w:rPr>
                <w:rFonts w:ascii="Times New Roman" w:hAnsi="Times New Roman"/>
                <w:color w:val="000000" w:themeColor="text1"/>
                <w:sz w:val="21"/>
                <w:szCs w:val="21"/>
                <w14:textFill>
                  <w14:solidFill>
                    <w14:schemeClr w14:val="tx1"/>
                  </w14:solidFill>
                </w14:textFill>
              </w:rPr>
              <w:t>ISBN: 9787538173406</w:t>
            </w:r>
          </w:p>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作者</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刘杰敏，王忠家，冯守哲</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 xml:space="preserve"> 出版社</w:t>
            </w:r>
            <w:r>
              <w:rPr>
                <w:rFonts w:ascii="Times New Roman" w:hAnsi="Times New Roman"/>
                <w:color w:val="000000" w:themeColor="text1"/>
                <w:sz w:val="21"/>
                <w:szCs w:val="21"/>
                <w14:textFill>
                  <w14:solidFill>
                    <w14:schemeClr w14:val="tx1"/>
                  </w14:solidFill>
                </w14:textFill>
              </w:rPr>
              <w:t>: 辽宁科学技术出版社</w:t>
            </w:r>
          </w:p>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出版年</w:t>
            </w:r>
            <w:r>
              <w:rPr>
                <w:rFonts w:ascii="Times New Roman" w:hAnsi="Times New Roman"/>
                <w:color w:val="000000" w:themeColor="text1"/>
                <w:sz w:val="21"/>
                <w:szCs w:val="21"/>
                <w14:textFill>
                  <w14:solidFill>
                    <w14:schemeClr w14:val="tx1"/>
                  </w14:solidFill>
                </w14:textFill>
              </w:rPr>
              <w:t>: 2012-2</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pPr>
            <w:r>
              <w:rPr>
                <w:rFonts w:hint="eastAsia"/>
              </w:rPr>
              <w:t>设计基础</w:t>
            </w:r>
            <w:r>
              <w:t>2040072（4）、电脑（图像处理）软件2040396（2）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5"/>
              <w:widowControl w:val="0"/>
              <w:jc w:val="both"/>
            </w:pPr>
            <w:r>
              <w:rPr>
                <w:rFonts w:hint="eastAsia"/>
                <w:color w:val="auto"/>
                <w:sz w:val="20"/>
                <w:szCs w:val="20"/>
              </w:rPr>
              <w:t>本课程是面向产品设计（珠宝首饰设计）专业学生开设的一门专业基础必修课，课程对培养本专业学生的理论知识具有非常重要的促进意义，是学生在进行后续相关专业课程学习的理论基础。通过摄影基础课程的学习，使学生掌握摄影基础理论和实践技能。通过学习世界摄影历史和中国摄影历史了解摄影的起源和发展，对摄影技术，光圈、快门等工作原理有系统的了解和熟练掌握；进一步了解数码</w:t>
            </w:r>
            <w:r>
              <w:rPr>
                <w:color w:val="auto"/>
                <w:sz w:val="20"/>
                <w:szCs w:val="20"/>
              </w:rPr>
              <w:t>常见图片格式</w:t>
            </w:r>
            <w:r>
              <w:rPr>
                <w:rFonts w:hint="eastAsia"/>
                <w:color w:val="auto"/>
                <w:sz w:val="20"/>
                <w:szCs w:val="20"/>
              </w:rPr>
              <w:t>在</w:t>
            </w:r>
            <w:r>
              <w:rPr>
                <w:color w:val="auto"/>
                <w:sz w:val="20"/>
                <w:szCs w:val="20"/>
              </w:rPr>
              <w:t>摄影后期</w:t>
            </w:r>
            <w:r>
              <w:rPr>
                <w:rFonts w:hint="eastAsia"/>
                <w:color w:val="auto"/>
                <w:sz w:val="20"/>
                <w:szCs w:val="20"/>
              </w:rPr>
              <w:t>处理</w:t>
            </w:r>
            <w:r>
              <w:rPr>
                <w:color w:val="auto"/>
                <w:sz w:val="20"/>
                <w:szCs w:val="20"/>
              </w:rPr>
              <w:t>的</w:t>
            </w:r>
            <w:r>
              <w:rPr>
                <w:rFonts w:hint="eastAsia"/>
                <w:color w:val="auto"/>
                <w:sz w:val="20"/>
                <w:szCs w:val="20"/>
              </w:rPr>
              <w:t>工作原理和流程</w:t>
            </w:r>
            <w:r>
              <w:rPr>
                <w:color w:val="auto"/>
                <w:sz w:val="20"/>
                <w:szCs w:val="20"/>
              </w:rPr>
              <w:t>，学会使用Photoshop等后期软件对摄影作品进行后期处理。讲练结合，以技术为基础，着重于摄影实用水平的提高。通过摄影基础的学习，提高对摄影艺术的理解，增强摄影技术技巧，为以后的设计课程打下基础。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5"/>
              <w:widowControl w:val="0"/>
              <w:jc w:val="both"/>
            </w:pPr>
            <w:r>
              <w:rPr>
                <w:rFonts w:hint="eastAsia"/>
              </w:rPr>
              <w:t>本课程适于产品设计（珠宝首饰设计）专业一年级第二学期或二年级第一学期学习，是该专业的一门专业基础必修课。要求有一定的素描形体观察能力和色彩的视觉审美能力。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sz w:val="21"/>
                <w:szCs w:val="21"/>
              </w:rPr>
            </w:pPr>
            <w:r>
              <w:rPr>
                <w:sz w:val="21"/>
                <w:szCs w:val="21"/>
              </w:rPr>
              <w:drawing>
                <wp:inline distT="0" distB="0" distL="0" distR="0">
                  <wp:extent cx="1285240" cy="600710"/>
                  <wp:effectExtent l="0" t="0" r="0" b="0"/>
                  <wp:docPr id="7285148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514875"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85487" cy="600887"/>
                          </a:xfrm>
                          <a:prstGeom prst="rect">
                            <a:avLst/>
                          </a:prstGeom>
                          <a:noFill/>
                          <a:ln>
                            <a:noFill/>
                          </a:ln>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2023.12</w:t>
            </w:r>
            <w:r>
              <w:rPr>
                <w:rFonts w:hint="eastAsia" w:ascii="Times New Roman" w:hAnsi="Times New Roman"/>
                <w:color w:val="00000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1312" behindDoc="0" locked="0" layoutInCell="1" allowOverlap="1">
                  <wp:simplePos x="0" y="0"/>
                  <wp:positionH relativeFrom="column">
                    <wp:posOffset>248920</wp:posOffset>
                  </wp:positionH>
                  <wp:positionV relativeFrom="paragraph">
                    <wp:posOffset>-10160</wp:posOffset>
                  </wp:positionV>
                  <wp:extent cx="792480" cy="418465"/>
                  <wp:effectExtent l="0" t="0" r="7620" b="635"/>
                  <wp:wrapNone/>
                  <wp:docPr id="1" name="图片 1"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0f3b82548463da76659e5a1149288"/>
                          <pic:cNvPicPr>
                            <a:picLocks noChangeAspect="1"/>
                          </pic:cNvPicPr>
                        </pic:nvPicPr>
                        <pic:blipFill>
                          <a:blip r:embed="rId6"/>
                          <a:stretch>
                            <a:fillRect/>
                          </a:stretch>
                        </pic:blipFill>
                        <pic:spPr>
                          <a:xfrm>
                            <a:off x="0" y="0"/>
                            <a:ext cx="792480" cy="418465"/>
                          </a:xfrm>
                          <a:prstGeom prst="rect">
                            <a:avLst/>
                          </a:prstGeom>
                        </pic:spPr>
                      </pic:pic>
                    </a:graphicData>
                  </a:graphic>
                </wp:anchor>
              </w:drawing>
            </w:r>
            <w:r>
              <w:rPr>
                <w:rFonts w:hint="eastAsia"/>
                <w:sz w:val="21"/>
                <w:szCs w:val="21"/>
              </w:rPr>
              <w:drawing>
                <wp:anchor distT="0" distB="0" distL="114300" distR="114300" simplePos="0" relativeHeight="251660288" behindDoc="0" locked="0" layoutInCell="1" allowOverlap="1">
                  <wp:simplePos x="0" y="0"/>
                  <wp:positionH relativeFrom="column">
                    <wp:posOffset>1551305</wp:posOffset>
                  </wp:positionH>
                  <wp:positionV relativeFrom="paragraph">
                    <wp:posOffset>-1905</wp:posOffset>
                  </wp:positionV>
                  <wp:extent cx="499745" cy="386080"/>
                  <wp:effectExtent l="0" t="0" r="14605" b="13970"/>
                  <wp:wrapNone/>
                  <wp:docPr id="2" name="图片 2"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3"/>
                          <pic:cNvPicPr>
                            <a:picLocks noChangeAspect="1"/>
                          </pic:cNvPicPr>
                        </pic:nvPicPr>
                        <pic:blipFill>
                          <a:blip r:embed="rId7"/>
                          <a:srcRect l="17709" t="20063" r="17374" b="9005"/>
                          <a:stretch>
                            <a:fillRect/>
                          </a:stretch>
                        </pic:blipFill>
                        <pic:spPr>
                          <a:xfrm>
                            <a:off x="0" y="0"/>
                            <a:ext cx="499745" cy="386080"/>
                          </a:xfrm>
                          <a:prstGeom prst="rect">
                            <a:avLst/>
                          </a:prstGeom>
                        </pic:spPr>
                      </pic:pic>
                    </a:graphicData>
                  </a:graphic>
                </wp:anchor>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3" name="图片 3"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e6149d95f587e4576ab22bc7750ec"/>
                          <pic:cNvPicPr>
                            <a:picLocks noChangeAspect="1"/>
                          </pic:cNvPicPr>
                        </pic:nvPicPr>
                        <pic:blipFill>
                          <a:blip r:embed="rId8"/>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pPr>
        <w:pStyle w:val="17"/>
        <w:spacing w:before="326" w:beforeLines="100" w:line="360" w:lineRule="auto"/>
        <w:rPr>
          <w:rFonts w:ascii="黑体" w:hAnsi="宋体"/>
        </w:rPr>
      </w:pPr>
      <w:r>
        <w:rPr>
          <w:rFonts w:hint="eastAsia" w:ascii="黑体" w:hAnsi="宋体"/>
        </w:rPr>
        <w:t>二、课程目标与毕业要求</w:t>
      </w:r>
      <w:bookmarkStart w:id="6" w:name="_GoBack"/>
      <w:bookmarkEnd w:id="6"/>
    </w:p>
    <w:p>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5"/>
              <w:jc w:val="left"/>
              <w:rPr>
                <w:rFonts w:ascii="宋体" w:hAnsi="宋体"/>
                <w:bCs/>
              </w:rPr>
            </w:pPr>
            <w:r>
              <w:rPr>
                <w:rFonts w:hint="eastAsia" w:asciiTheme="minorEastAsia" w:hAnsiTheme="minorEastAsia" w:eastAsiaTheme="minorEastAsia"/>
              </w:rPr>
              <w:t>理解摄影的起源和早期摄影工艺的发展以及时代背景。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5"/>
              <w:jc w:val="left"/>
              <w:rPr>
                <w:rFonts w:ascii="宋体" w:hAnsi="宋体"/>
                <w:bCs/>
              </w:rPr>
            </w:pPr>
            <w:r>
              <w:rPr>
                <w:rFonts w:hint="eastAsia" w:cs="Arial" w:asciiTheme="minorEastAsia" w:hAnsiTheme="minorEastAsia" w:eastAsiaTheme="minorEastAsia"/>
                <w:iCs/>
              </w:rPr>
              <w:t>理解世界摄影历史和中国摄影历史重要艺术家、艺术作品以及形成原因。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5"/>
              <w:jc w:val="left"/>
              <w:rPr>
                <w:rFonts w:ascii="宋体" w:hAnsi="宋体"/>
                <w:bCs/>
              </w:rPr>
            </w:pPr>
            <w:r>
              <w:rPr>
                <w:rFonts w:hint="eastAsia" w:ascii="宋体" w:hAnsi="宋体"/>
                <w:bCs/>
              </w:rPr>
              <w:t>能够识别主流的相机类型结构特点和不同焦段镜头主要功能，具备识别各类相机在不同场景中的应用方法和能力。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pStyle w:val="15"/>
              <w:jc w:val="left"/>
              <w:rPr>
                <w:rFonts w:ascii="宋体" w:hAnsi="宋体"/>
                <w:bCs/>
              </w:rPr>
            </w:pPr>
            <w:r>
              <w:rPr>
                <w:rFonts w:hint="eastAsia" w:ascii="宋体" w:hAnsi="宋体"/>
                <w:bCs/>
              </w:rPr>
              <w:t>能够熟练使用自动、半自动以及手动曝光的方法，使用合理的测光模式和对焦模式，拍摄出曝光准确构图合理的图片。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5"/>
              <w:jc w:val="left"/>
              <w:rPr>
                <w:rFonts w:ascii="宋体" w:hAnsi="宋体"/>
                <w:bCs/>
              </w:rPr>
            </w:pPr>
            <w:r>
              <w:rPr>
                <w:rFonts w:hint="eastAsia" w:ascii="宋体" w:hAnsi="宋体"/>
                <w:bCs/>
              </w:rPr>
              <w:t>认识世界摄影历史发展历程，知晓中外优秀代表摄影师和主要摄影流派的特点，对当下社会的积极影响。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5"/>
              <w:jc w:val="left"/>
              <w:rPr>
                <w:rFonts w:ascii="宋体" w:hAnsi="宋体"/>
                <w:bCs/>
              </w:rPr>
            </w:pPr>
            <w:r>
              <w:rPr>
                <w:rFonts w:hint="eastAsia" w:ascii="宋体" w:hAnsi="宋体"/>
                <w:bCs/>
              </w:rPr>
              <w:t>建立对影像文化历史宏观认识，积极用图像语言表达个人艺术观念，向社会传递更多正能量。</w:t>
            </w:r>
          </w:p>
        </w:tc>
      </w:tr>
    </w:tbl>
    <w:p>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spacing w:line="440" w:lineRule="exact"/>
              <w:jc w:val="both"/>
              <w:rPr>
                <w:bCs/>
              </w:rPr>
            </w:pPr>
            <w:r>
              <w:rPr>
                <w:b/>
              </w:rPr>
              <w:t>LO1</w:t>
            </w:r>
            <w:r>
              <w:rPr>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widowControl w:val="0"/>
              <w:tabs>
                <w:tab w:val="left" w:pos="4200"/>
              </w:tabs>
              <w:spacing w:line="440" w:lineRule="exact"/>
              <w:jc w:val="both"/>
              <w:rPr>
                <w:bCs/>
              </w:rPr>
            </w:pPr>
            <w:r>
              <w:rPr>
                <w:rFonts w:hint="eastAsia"/>
                <w:bCs/>
              </w:rPr>
              <w:t>①爱党爱国，坚决拥护党的领导，热爱祖国的大好河山、悠久历史、灿烂文化，自觉维护民族利益和国家尊严。</w:t>
            </w:r>
          </w:p>
          <w:p>
            <w:pPr>
              <w:widowControl w:val="0"/>
              <w:tabs>
                <w:tab w:val="left" w:pos="4200"/>
              </w:tabs>
              <w:spacing w:line="440" w:lineRule="exact"/>
              <w:jc w:val="both"/>
              <w:rPr>
                <w:bCs/>
              </w:rPr>
            </w:pPr>
            <w:r>
              <w:rPr>
                <w:rFonts w:hint="eastAsia"/>
                <w:bCs/>
              </w:rPr>
              <w:t>⑤爱岗敬业，热爱所学专业，勤学多练，锤炼技能。熟悉本专业相关的法律法规，在实习实践中自觉遵守职业规范，具备职业道德操守。</w:t>
            </w:r>
          </w:p>
          <w:p>
            <w:pPr>
              <w:pStyle w:val="15"/>
              <w:widowControl w:val="0"/>
              <w:jc w:val="left"/>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rPr>
            </w:pPr>
            <w:r>
              <w:rPr>
                <w:b/>
              </w:rPr>
              <w:t>LO2专业能力</w:t>
            </w:r>
            <w:r>
              <w:rPr>
                <w:bCs/>
              </w:rPr>
              <w:t>：具有人文科学素养，具备从事某项工作或专业的理论知识、实践能力</w:t>
            </w:r>
            <w:r>
              <w:rPr>
                <w:rFonts w:hint="eastAsia"/>
                <w:bCs/>
              </w:rPr>
              <w:t>。</w:t>
            </w:r>
          </w:p>
          <w:p>
            <w:pPr>
              <w:pStyle w:val="15"/>
              <w:widowControl w:val="0"/>
              <w:jc w:val="left"/>
              <w:rPr>
                <w:rFonts w:ascii="宋体" w:hAnsi="宋体"/>
                <w:bCs/>
              </w:rPr>
            </w:pPr>
            <w:r>
              <w:rPr>
                <w:rFonts w:hint="eastAsia" w:ascii="宋体" w:hAnsi="宋体"/>
                <w:bCs/>
                <w:color w:val="auto"/>
                <w:sz w:val="24"/>
                <w:szCs w:val="24"/>
                <w:lang w:eastAsia="zh-Hans"/>
              </w:rPr>
              <w:t>⑤掌握珠宝首饰设计展示、包装和陈设的基本原理和方法，具备珠宝首饰品牌营销与策划、珠宝首饰商业推广的能力。</w:t>
            </w:r>
          </w:p>
          <w:p>
            <w:pPr>
              <w:pStyle w:val="15"/>
              <w:widowControl w:val="0"/>
              <w:jc w:val="left"/>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pPr>
              <w:widowControl w:val="0"/>
              <w:tabs>
                <w:tab w:val="left" w:pos="4200"/>
              </w:tabs>
              <w:spacing w:line="440" w:lineRule="exact"/>
              <w:jc w:val="both"/>
              <w:rPr>
                <w:bCs/>
              </w:rPr>
            </w:pPr>
            <w:r>
              <w:rPr>
                <w:rFonts w:hint="eastAsia"/>
                <w:bCs/>
              </w:rPr>
              <w:t>②能够使用适合的工具来搜集信息，并对信息加以分析、鉴别、判断与整合。</w:t>
            </w:r>
          </w:p>
          <w:p>
            <w:pPr>
              <w:pStyle w:val="15"/>
              <w:widowControl w:val="0"/>
              <w:jc w:val="left"/>
              <w:rPr>
                <w:rFonts w:ascii="宋体" w:hAnsi="宋体"/>
                <w:bCs/>
              </w:rPr>
            </w:pPr>
          </w:p>
        </w:tc>
      </w:tr>
    </w:tbl>
    <w:p>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651" w:type="dxa"/>
            <w:tcBorders>
              <w:top w:val="single" w:color="auto" w:sz="12" w:space="0"/>
            </w:tcBorders>
            <w:vAlign w:val="center"/>
          </w:tcPr>
          <w:p>
            <w:pPr>
              <w:pStyle w:val="14"/>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8" w:hRule="atLeast"/>
          <w:jc w:val="center"/>
        </w:trPr>
        <w:tc>
          <w:tcPr>
            <w:tcW w:w="759" w:type="dxa"/>
            <w:tcBorders>
              <w:left w:val="single" w:color="auto" w:sz="12" w:space="0"/>
              <w:right w:val="single" w:color="auto" w:sz="4" w:space="0"/>
            </w:tcBorders>
            <w:shd w:val="clear" w:color="auto" w:fill="auto"/>
            <w:vAlign w:val="center"/>
          </w:tcPr>
          <w:p>
            <w:pPr>
              <w:pStyle w:val="15"/>
            </w:pPr>
            <w:r>
              <w:rPr>
                <w:b/>
              </w:rPr>
              <w:t>LO</w:t>
            </w:r>
            <w:r>
              <w:rPr>
                <w:rFonts w:hint="eastAsia"/>
                <w:b/>
              </w:rPr>
              <w:t>1</w:t>
            </w:r>
          </w:p>
        </w:tc>
        <w:tc>
          <w:tcPr>
            <w:tcW w:w="775" w:type="dxa"/>
            <w:tcBorders>
              <w:left w:val="single" w:color="auto" w:sz="4" w:space="0"/>
            </w:tcBorders>
            <w:vAlign w:val="center"/>
          </w:tcPr>
          <w:p>
            <w:pPr>
              <w:pStyle w:val="15"/>
              <w:rPr>
                <w:rFonts w:cs="Times New Roman"/>
                <w:bCs/>
              </w:rPr>
            </w:pPr>
            <w:r>
              <w:rPr>
                <w:rFonts w:hint="eastAsia" w:cs="Times New Roman"/>
                <w:bCs/>
              </w:rPr>
              <w:t>①⑤</w:t>
            </w:r>
          </w:p>
        </w:tc>
        <w:tc>
          <w:tcPr>
            <w:tcW w:w="775" w:type="dxa"/>
            <w:tcBorders>
              <w:right w:val="double" w:color="auto" w:sz="4" w:space="0"/>
            </w:tcBorders>
            <w:shd w:val="clear" w:color="auto" w:fill="auto"/>
            <w:vAlign w:val="center"/>
          </w:tcPr>
          <w:p>
            <w:pPr>
              <w:pStyle w:val="15"/>
              <w:rPr>
                <w:rFonts w:ascii="宋体" w:hAnsi="宋体"/>
              </w:rPr>
            </w:pPr>
            <w:r>
              <w:rPr>
                <w:rFonts w:hint="eastAsia" w:ascii="宋体" w:hAnsi="宋体"/>
              </w:rPr>
              <w:t>H</w:t>
            </w:r>
          </w:p>
        </w:tc>
        <w:tc>
          <w:tcPr>
            <w:tcW w:w="4651" w:type="dxa"/>
            <w:vAlign w:val="center"/>
          </w:tcPr>
          <w:p>
            <w:pPr>
              <w:pStyle w:val="15"/>
              <w:jc w:val="left"/>
              <w:rPr>
                <w:rFonts w:ascii="宋体" w:hAnsi="宋体"/>
                <w:bCs/>
              </w:rPr>
            </w:pPr>
            <w:r>
              <w:rPr>
                <w:rFonts w:hint="eastAsia" w:ascii="宋体" w:hAnsi="宋体"/>
                <w:bCs/>
              </w:rPr>
              <w:t>认识中国摄影历史在世界摄影历史中的定位，知道优秀的中国摄影师对世界摄影历史的影响；建立对中国摄影文化传承和创新发展的自信心。</w:t>
            </w:r>
          </w:p>
        </w:tc>
        <w:tc>
          <w:tcPr>
            <w:tcW w:w="1316" w:type="dxa"/>
            <w:tcBorders>
              <w:right w:val="single" w:color="auto" w:sz="12" w:space="0"/>
            </w:tcBorders>
            <w:vAlign w:val="center"/>
          </w:tcPr>
          <w:p>
            <w:pPr>
              <w:pStyle w:val="15"/>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5"/>
            </w:pPr>
            <w:r>
              <w:rPr>
                <w:b/>
              </w:rPr>
              <w:t>LO</w:t>
            </w:r>
            <w:r>
              <w:rPr>
                <w:rFonts w:hint="eastAsia"/>
                <w:b/>
              </w:rPr>
              <w:t>2</w:t>
            </w:r>
          </w:p>
        </w:tc>
        <w:tc>
          <w:tcPr>
            <w:tcW w:w="775" w:type="dxa"/>
            <w:vMerge w:val="restart"/>
            <w:tcBorders>
              <w:left w:val="single" w:color="auto" w:sz="4" w:space="0"/>
            </w:tcBorders>
            <w:vAlign w:val="center"/>
          </w:tcPr>
          <w:p>
            <w:pPr>
              <w:pStyle w:val="15"/>
              <w:rPr>
                <w:rFonts w:cs="Times New Roman"/>
                <w:bCs/>
              </w:rPr>
            </w:pPr>
            <w:r>
              <w:rPr>
                <w:rFonts w:hint="eastAsia" w:cs="Times New Roman"/>
                <w:bCs/>
              </w:rPr>
              <w:t>⑤</w:t>
            </w:r>
          </w:p>
        </w:tc>
        <w:tc>
          <w:tcPr>
            <w:tcW w:w="775" w:type="dxa"/>
            <w:vMerge w:val="restart"/>
            <w:tcBorders>
              <w:right w:val="double" w:color="auto" w:sz="4" w:space="0"/>
            </w:tcBorders>
            <w:shd w:val="clear" w:color="auto" w:fill="auto"/>
            <w:vAlign w:val="center"/>
          </w:tcPr>
          <w:p>
            <w:pPr>
              <w:pStyle w:val="15"/>
              <w:rPr>
                <w:rFonts w:ascii="宋体" w:hAnsi="宋体"/>
              </w:rPr>
            </w:pPr>
            <w:r>
              <w:rPr>
                <w:rFonts w:hint="eastAsia" w:ascii="宋体" w:hAnsi="宋体"/>
              </w:rPr>
              <w:t>M</w:t>
            </w:r>
          </w:p>
        </w:tc>
        <w:tc>
          <w:tcPr>
            <w:tcW w:w="4651" w:type="dxa"/>
            <w:vAlign w:val="center"/>
          </w:tcPr>
          <w:p>
            <w:pPr>
              <w:pStyle w:val="15"/>
              <w:jc w:val="left"/>
              <w:rPr>
                <w:rFonts w:ascii="宋体" w:hAnsi="宋体"/>
                <w:bCs/>
              </w:rPr>
            </w:pPr>
            <w:r>
              <w:rPr>
                <w:rFonts w:hint="eastAsia" w:ascii="宋体" w:hAnsi="宋体"/>
                <w:bCs/>
              </w:rPr>
              <w:t>理解不同时期摄影艺术的发展规律基本概念、工艺技法以及审美特点。</w:t>
            </w:r>
          </w:p>
        </w:tc>
        <w:tc>
          <w:tcPr>
            <w:tcW w:w="1316" w:type="dxa"/>
            <w:tcBorders>
              <w:right w:val="single" w:color="auto" w:sz="12" w:space="0"/>
            </w:tcBorders>
            <w:vAlign w:val="center"/>
          </w:tcPr>
          <w:p>
            <w:pPr>
              <w:pStyle w:val="15"/>
              <w:rPr>
                <w:rFonts w:ascii="宋体" w:hAnsi="宋体"/>
                <w:bCs/>
              </w:rPr>
            </w:pPr>
            <w:r>
              <w:rPr>
                <w:rFonts w:hint="eastAsia" w:ascii="宋体" w:hAnsi="宋体"/>
                <w:bCs/>
              </w:rPr>
              <w:t>2</w:t>
            </w:r>
            <w:r>
              <w:rPr>
                <w:rFonts w:ascii="宋体" w:hAnsi="宋体"/>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5"/>
            </w:pPr>
          </w:p>
        </w:tc>
        <w:tc>
          <w:tcPr>
            <w:tcW w:w="775" w:type="dxa"/>
            <w:vMerge w:val="continue"/>
            <w:tcBorders>
              <w:left w:val="single" w:color="auto" w:sz="4" w:space="0"/>
            </w:tcBorders>
            <w:vAlign w:val="center"/>
          </w:tcPr>
          <w:p>
            <w:pPr>
              <w:pStyle w:val="15"/>
              <w:rPr>
                <w:rFonts w:cs="Times New Roman"/>
                <w:bCs/>
              </w:rPr>
            </w:pPr>
          </w:p>
        </w:tc>
        <w:tc>
          <w:tcPr>
            <w:tcW w:w="775" w:type="dxa"/>
            <w:vMerge w:val="continue"/>
            <w:tcBorders>
              <w:right w:val="double" w:color="auto" w:sz="4" w:space="0"/>
            </w:tcBorders>
            <w:shd w:val="clear" w:color="auto" w:fill="auto"/>
            <w:vAlign w:val="center"/>
          </w:tcPr>
          <w:p>
            <w:pPr>
              <w:pStyle w:val="15"/>
              <w:rPr>
                <w:rFonts w:ascii="宋体" w:hAnsi="宋体"/>
              </w:rPr>
            </w:pPr>
          </w:p>
        </w:tc>
        <w:tc>
          <w:tcPr>
            <w:tcW w:w="4651" w:type="dxa"/>
            <w:vAlign w:val="center"/>
          </w:tcPr>
          <w:p>
            <w:pPr>
              <w:pStyle w:val="15"/>
              <w:jc w:val="left"/>
              <w:rPr>
                <w:rFonts w:ascii="宋体" w:hAnsi="宋体"/>
                <w:bCs/>
              </w:rPr>
            </w:pPr>
            <w:r>
              <w:rPr>
                <w:rFonts w:hint="eastAsia" w:ascii="宋体" w:hAnsi="宋体"/>
                <w:bCs/>
              </w:rPr>
              <w:t>理解相机的基本结构和成像原理，掌握设备对成像的影响，能够熟练掌握相机的主要功能应用。</w:t>
            </w:r>
          </w:p>
        </w:tc>
        <w:tc>
          <w:tcPr>
            <w:tcW w:w="1316" w:type="dxa"/>
            <w:tcBorders>
              <w:right w:val="single" w:color="auto" w:sz="12" w:space="0"/>
            </w:tcBorders>
            <w:vAlign w:val="center"/>
          </w:tcPr>
          <w:p>
            <w:pPr>
              <w:pStyle w:val="15"/>
              <w:rPr>
                <w:rFonts w:ascii="宋体" w:hAnsi="宋体"/>
                <w:bCs/>
              </w:rPr>
            </w:pPr>
            <w:r>
              <w:rPr>
                <w:rFonts w:hint="eastAsia" w:ascii="宋体" w:hAnsi="宋体"/>
                <w:bCs/>
              </w:rPr>
              <w:t>3</w:t>
            </w:r>
            <w:r>
              <w:rPr>
                <w:rFonts w:ascii="宋体" w:hAnsi="宋体"/>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5"/>
            </w:pPr>
          </w:p>
        </w:tc>
        <w:tc>
          <w:tcPr>
            <w:tcW w:w="775" w:type="dxa"/>
            <w:vMerge w:val="continue"/>
            <w:tcBorders>
              <w:left w:val="single" w:color="auto" w:sz="4" w:space="0"/>
            </w:tcBorders>
            <w:vAlign w:val="center"/>
          </w:tcPr>
          <w:p>
            <w:pPr>
              <w:pStyle w:val="15"/>
              <w:rPr>
                <w:rFonts w:cs="Times New Roman"/>
                <w:bCs/>
              </w:rPr>
            </w:pPr>
          </w:p>
        </w:tc>
        <w:tc>
          <w:tcPr>
            <w:tcW w:w="775" w:type="dxa"/>
            <w:vMerge w:val="continue"/>
            <w:tcBorders>
              <w:right w:val="double" w:color="auto" w:sz="4" w:space="0"/>
            </w:tcBorders>
            <w:shd w:val="clear" w:color="auto" w:fill="auto"/>
            <w:vAlign w:val="center"/>
          </w:tcPr>
          <w:p>
            <w:pPr>
              <w:pStyle w:val="15"/>
              <w:rPr>
                <w:rFonts w:ascii="宋体" w:hAnsi="宋体"/>
              </w:rPr>
            </w:pPr>
          </w:p>
        </w:tc>
        <w:tc>
          <w:tcPr>
            <w:tcW w:w="4651" w:type="dxa"/>
            <w:vAlign w:val="center"/>
          </w:tcPr>
          <w:p>
            <w:pPr>
              <w:pStyle w:val="15"/>
              <w:jc w:val="left"/>
              <w:rPr>
                <w:rFonts w:ascii="宋体" w:hAnsi="宋体"/>
                <w:bCs/>
              </w:rPr>
            </w:pPr>
            <w:r>
              <w:rPr>
                <w:rFonts w:hint="eastAsia" w:ascii="宋体" w:hAnsi="宋体"/>
                <w:bCs/>
              </w:rPr>
              <w:t>理解摄影曝光的基本原理，能够根据不同的场景使用合理的曝光模式，通过不同的测光模式、对焦方法在不同的环境和状态下完成拍摄，实现拍摄意图。</w:t>
            </w:r>
          </w:p>
        </w:tc>
        <w:tc>
          <w:tcPr>
            <w:tcW w:w="1316" w:type="dxa"/>
            <w:tcBorders>
              <w:right w:val="single" w:color="auto" w:sz="12" w:space="0"/>
            </w:tcBorders>
            <w:vAlign w:val="center"/>
          </w:tcPr>
          <w:p>
            <w:pPr>
              <w:pStyle w:val="15"/>
              <w:rPr>
                <w:rFonts w:ascii="宋体" w:hAnsi="宋体"/>
                <w:bCs/>
              </w:rPr>
            </w:pPr>
            <w:r>
              <w:rPr>
                <w:rFonts w:hint="eastAsia" w:ascii="宋体" w:hAnsi="宋体"/>
                <w:bCs/>
              </w:rPr>
              <w:t>4</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pPr>
              <w:pStyle w:val="15"/>
            </w:pPr>
            <w:r>
              <w:rPr>
                <w:b/>
              </w:rPr>
              <w:t>LO7</w:t>
            </w:r>
          </w:p>
        </w:tc>
        <w:tc>
          <w:tcPr>
            <w:tcW w:w="775" w:type="dxa"/>
            <w:tcBorders>
              <w:left w:val="single" w:color="auto" w:sz="4" w:space="0"/>
              <w:bottom w:val="single" w:color="auto" w:sz="12" w:space="0"/>
            </w:tcBorders>
            <w:vAlign w:val="center"/>
          </w:tcPr>
          <w:p>
            <w:pPr>
              <w:pStyle w:val="15"/>
              <w:rPr>
                <w:rFonts w:cs="Times New Roman"/>
                <w:bCs/>
              </w:rPr>
            </w:pPr>
            <w:r>
              <w:rPr>
                <w:rFonts w:hint="eastAsia" w:cs="Times New Roman"/>
                <w:bCs/>
              </w:rPr>
              <w:t>②</w:t>
            </w:r>
          </w:p>
        </w:tc>
        <w:tc>
          <w:tcPr>
            <w:tcW w:w="775" w:type="dxa"/>
            <w:tcBorders>
              <w:bottom w:val="single" w:color="auto" w:sz="12" w:space="0"/>
              <w:right w:val="double" w:color="auto" w:sz="4" w:space="0"/>
            </w:tcBorders>
            <w:shd w:val="clear" w:color="auto" w:fill="auto"/>
            <w:vAlign w:val="center"/>
          </w:tcPr>
          <w:p>
            <w:pPr>
              <w:pStyle w:val="15"/>
              <w:rPr>
                <w:rFonts w:ascii="宋体" w:hAnsi="宋体"/>
              </w:rPr>
            </w:pPr>
            <w:r>
              <w:rPr>
                <w:rFonts w:hint="eastAsia" w:ascii="宋体" w:hAnsi="宋体"/>
              </w:rPr>
              <w:t>H、</w:t>
            </w:r>
            <w:r>
              <w:rPr>
                <w:rFonts w:ascii="宋体" w:hAnsi="宋体"/>
              </w:rPr>
              <w:t>L</w:t>
            </w:r>
          </w:p>
        </w:tc>
        <w:tc>
          <w:tcPr>
            <w:tcW w:w="4651" w:type="dxa"/>
            <w:tcBorders>
              <w:bottom w:val="single" w:color="auto" w:sz="12" w:space="0"/>
            </w:tcBorders>
            <w:vAlign w:val="center"/>
          </w:tcPr>
          <w:p>
            <w:pPr>
              <w:pStyle w:val="15"/>
              <w:jc w:val="left"/>
              <w:rPr>
                <w:rFonts w:ascii="宋体" w:hAnsi="宋体"/>
                <w:bCs/>
              </w:rPr>
            </w:pPr>
            <w:r>
              <w:rPr>
                <w:rFonts w:hint="eastAsia" w:ascii="宋体" w:hAnsi="宋体"/>
                <w:bCs/>
              </w:rPr>
              <w:t>能够根据课程的内容进行相关文献资料的检索以阅读分析。</w:t>
            </w:r>
          </w:p>
        </w:tc>
        <w:tc>
          <w:tcPr>
            <w:tcW w:w="1316" w:type="dxa"/>
            <w:tcBorders>
              <w:bottom w:val="single" w:color="auto" w:sz="12" w:space="0"/>
              <w:right w:val="single" w:color="auto" w:sz="12" w:space="0"/>
            </w:tcBorders>
            <w:vAlign w:val="center"/>
          </w:tcPr>
          <w:p>
            <w:pPr>
              <w:pStyle w:val="15"/>
              <w:rPr>
                <w:rFonts w:ascii="宋体" w:hAnsi="宋体"/>
                <w:bCs/>
              </w:rPr>
            </w:pPr>
            <w:r>
              <w:rPr>
                <w:rFonts w:hint="eastAsia" w:ascii="宋体" w:hAnsi="宋体"/>
                <w:bCs/>
              </w:rPr>
              <w:t>1</w:t>
            </w:r>
            <w:r>
              <w:rPr>
                <w:rFonts w:ascii="宋体" w:hAnsi="宋体"/>
                <w:bCs/>
              </w:rPr>
              <w:t>00%</w:t>
            </w:r>
          </w:p>
        </w:tc>
      </w:tr>
    </w:tbl>
    <w:p>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pPr>
              <w:pStyle w:val="15"/>
              <w:widowControl w:val="0"/>
              <w:jc w:val="left"/>
            </w:pPr>
            <w:bookmarkStart w:id="0" w:name="OLE_LINK5"/>
            <w:bookmarkStart w:id="1" w:name="OLE_LINK6"/>
            <w:r>
              <w:rPr>
                <w:rFonts w:hint="eastAsia"/>
              </w:rPr>
              <w:t>第一单元：摄影史基础理论</w:t>
            </w:r>
          </w:p>
          <w:p>
            <w:pPr>
              <w:pStyle w:val="15"/>
              <w:widowControl w:val="0"/>
              <w:jc w:val="left"/>
              <w:rPr>
                <w:rFonts w:cs="Times New Roman"/>
                <w:color w:val="C00000"/>
              </w:rPr>
            </w:pPr>
            <w:r>
              <w:rPr>
                <w:rFonts w:hint="eastAsia" w:cs="Times New Roman"/>
                <w:color w:val="C00000"/>
              </w:rPr>
              <w:t>预期学习成果：了解世界摄影历史，理解摄影艺术如何成为独立的艺术门类，以及和其他艺术的关系。</w:t>
            </w:r>
          </w:p>
          <w:p>
            <w:pPr>
              <w:pStyle w:val="15"/>
              <w:widowControl w:val="0"/>
              <w:jc w:val="left"/>
              <w:rPr>
                <w:rFonts w:cs="Times New Roman"/>
              </w:rPr>
            </w:pPr>
            <w:r>
              <w:rPr>
                <w:rFonts w:cs="Times New Roman"/>
              </w:rPr>
              <w:t>知识点：</w:t>
            </w:r>
            <w:r>
              <w:rPr>
                <w:rFonts w:hint="eastAsia" w:cs="Times New Roman"/>
              </w:rPr>
              <w:t>了解世界摄影历史，理解摄影艺术为何会成为独立的艺术门类，以及和绘画艺术的发展关系。</w:t>
            </w:r>
          </w:p>
          <w:p>
            <w:pPr>
              <w:pStyle w:val="15"/>
              <w:widowControl w:val="0"/>
              <w:jc w:val="left"/>
              <w:rPr>
                <w:rFonts w:cs="Times New Roman"/>
              </w:rPr>
            </w:pPr>
            <w:r>
              <w:rPr>
                <w:rFonts w:cs="Times New Roman"/>
              </w:rPr>
              <w:t>能力要求：</w:t>
            </w:r>
            <w:r>
              <w:rPr>
                <w:rFonts w:hint="eastAsia" w:cs="Times New Roman"/>
              </w:rPr>
              <w:t>了解摄影术发明的时间、地点和发明者，通过世界摄影史的学习，了解摄影与摄像之间的先后关系，摄影艺术早期的流派。</w:t>
            </w:r>
          </w:p>
          <w:p>
            <w:pPr>
              <w:pStyle w:val="15"/>
              <w:widowControl w:val="0"/>
              <w:jc w:val="left"/>
              <w:rPr>
                <w:rFonts w:ascii="宋体" w:hAnsi="宋体"/>
                <w:bCs/>
              </w:rPr>
            </w:pPr>
            <w:r>
              <w:rPr>
                <w:rFonts w:cs="Times New Roman"/>
              </w:rPr>
              <w:t>教学难点：</w:t>
            </w:r>
            <w:r>
              <w:rPr>
                <w:rFonts w:hint="eastAsia" w:cs="Times New Roman"/>
              </w:rPr>
              <w:t>建立学习世界摄影历史和中国摄影艺术的框架概念以及时间线索概念。</w:t>
            </w:r>
          </w:p>
          <w:p>
            <w:pPr>
              <w:pStyle w:val="15"/>
              <w:widowControl w:val="0"/>
              <w:jc w:val="left"/>
              <w:rPr>
                <w:rFonts w:ascii="宋体" w:hAnsi="宋体"/>
                <w:bCs/>
              </w:rPr>
            </w:pPr>
            <w:r>
              <w:rPr>
                <w:rFonts w:ascii="宋体" w:hAnsi="宋体"/>
                <w:bCs/>
              </w:rPr>
              <w:t>1.</w:t>
            </w:r>
            <w:r>
              <w:rPr>
                <w:rFonts w:ascii="宋体" w:hAnsi="宋体"/>
                <w:bCs/>
              </w:rPr>
              <w:tab/>
            </w:r>
            <w:r>
              <w:rPr>
                <w:rFonts w:ascii="宋体" w:hAnsi="宋体"/>
                <w:bCs/>
              </w:rPr>
              <w:t>摄影起源</w:t>
            </w:r>
          </w:p>
          <w:p>
            <w:pPr>
              <w:pStyle w:val="15"/>
              <w:widowControl w:val="0"/>
              <w:jc w:val="left"/>
              <w:rPr>
                <w:rFonts w:ascii="宋体" w:hAnsi="宋体"/>
                <w:bCs/>
              </w:rPr>
            </w:pPr>
            <w:r>
              <w:rPr>
                <w:rFonts w:ascii="宋体" w:hAnsi="宋体"/>
                <w:bCs/>
              </w:rPr>
              <w:t>2.</w:t>
            </w:r>
            <w:r>
              <w:rPr>
                <w:rFonts w:ascii="宋体" w:hAnsi="宋体"/>
                <w:bCs/>
              </w:rPr>
              <w:tab/>
            </w:r>
            <w:r>
              <w:rPr>
                <w:rFonts w:ascii="宋体" w:hAnsi="宋体"/>
                <w:bCs/>
              </w:rPr>
              <w:t>早期摄影的发展</w:t>
            </w:r>
          </w:p>
          <w:p>
            <w:pPr>
              <w:pStyle w:val="15"/>
              <w:widowControl w:val="0"/>
              <w:jc w:val="left"/>
              <w:rPr>
                <w:rFonts w:ascii="宋体" w:hAnsi="宋体"/>
                <w:bCs/>
              </w:rPr>
            </w:pPr>
            <w:r>
              <w:rPr>
                <w:rFonts w:ascii="宋体" w:hAnsi="宋体"/>
                <w:bCs/>
              </w:rPr>
              <w:t>3.</w:t>
            </w:r>
            <w:r>
              <w:rPr>
                <w:rFonts w:ascii="宋体" w:hAnsi="宋体"/>
                <w:bCs/>
              </w:rPr>
              <w:tab/>
            </w:r>
            <w:r>
              <w:rPr>
                <w:rFonts w:ascii="宋体" w:hAnsi="宋体"/>
                <w:bCs/>
              </w:rPr>
              <w:t>早期中国摄影历史</w:t>
            </w:r>
          </w:p>
          <w:p>
            <w:pPr>
              <w:pStyle w:val="15"/>
              <w:widowControl w:val="0"/>
              <w:jc w:val="left"/>
              <w:rPr>
                <w:rFonts w:ascii="宋体" w:hAnsi="宋体"/>
                <w:bCs/>
              </w:rPr>
            </w:pPr>
          </w:p>
          <w:p>
            <w:pPr>
              <w:pStyle w:val="15"/>
              <w:widowControl w:val="0"/>
              <w:jc w:val="left"/>
              <w:rPr>
                <w:rFonts w:ascii="宋体" w:hAnsi="宋体"/>
                <w:bCs/>
              </w:rPr>
            </w:pPr>
            <w:r>
              <w:rPr>
                <w:rFonts w:hint="eastAsia" w:cs="Times New Roman"/>
              </w:rPr>
              <w:t>第二单元：</w:t>
            </w:r>
            <w:r>
              <w:rPr>
                <w:rFonts w:hint="eastAsia" w:ascii="宋体" w:hAnsi="宋体"/>
                <w:bCs/>
              </w:rPr>
              <w:t>摄影技术与拍摄</w:t>
            </w:r>
          </w:p>
          <w:p>
            <w:pPr>
              <w:pStyle w:val="15"/>
              <w:widowControl w:val="0"/>
              <w:jc w:val="left"/>
              <w:rPr>
                <w:rFonts w:cs="Times New Roman"/>
                <w:color w:val="C00000"/>
              </w:rPr>
            </w:pPr>
            <w:r>
              <w:rPr>
                <w:rFonts w:hint="eastAsia" w:cs="Times New Roman"/>
                <w:color w:val="C00000"/>
              </w:rPr>
              <w:t>预期学习成果：掌握自动、半自动以及手动曝光的方法，使用合理的测光模式和对焦模式，拍摄出曝光准确构图合理的图片。</w:t>
            </w:r>
          </w:p>
          <w:p>
            <w:pPr>
              <w:pStyle w:val="15"/>
              <w:widowControl w:val="0"/>
              <w:jc w:val="left"/>
              <w:rPr>
                <w:rFonts w:cs="Times New Roman"/>
              </w:rPr>
            </w:pPr>
            <w:r>
              <w:rPr>
                <w:rFonts w:cs="Times New Roman"/>
              </w:rPr>
              <w:t>知识点：</w:t>
            </w:r>
          </w:p>
          <w:p>
            <w:pPr>
              <w:pStyle w:val="15"/>
              <w:widowControl w:val="0"/>
              <w:jc w:val="left"/>
              <w:rPr>
                <w:rFonts w:cs="Times New Roman"/>
              </w:rPr>
            </w:pPr>
            <w:r>
              <w:rPr>
                <w:rFonts w:cs="Times New Roman"/>
              </w:rPr>
              <w:t>能力要求：</w:t>
            </w:r>
            <w:r>
              <w:rPr>
                <w:rFonts w:hint="eastAsia" w:cs="Times New Roman"/>
              </w:rPr>
              <w:t>对摄影技术，光圈、快门等工作原理有系统的了解和熟练掌握。</w:t>
            </w:r>
          </w:p>
          <w:p>
            <w:pPr>
              <w:pStyle w:val="15"/>
              <w:widowControl w:val="0"/>
              <w:jc w:val="left"/>
              <w:rPr>
                <w:rFonts w:cs="Times New Roman"/>
              </w:rPr>
            </w:pPr>
            <w:r>
              <w:rPr>
                <w:rFonts w:cs="Times New Roman"/>
              </w:rPr>
              <w:t>教学难点：</w:t>
            </w:r>
            <w:r>
              <w:rPr>
                <w:rFonts w:hint="eastAsia" w:cs="Times New Roman"/>
              </w:rPr>
              <w:t>掌握景深控制，在适当的环境下拍摄出不同景深的画面，理解高速快门和低速快门。</w:t>
            </w:r>
          </w:p>
          <w:p>
            <w:pPr>
              <w:pStyle w:val="15"/>
              <w:widowControl w:val="0"/>
              <w:jc w:val="left"/>
              <w:rPr>
                <w:rFonts w:cs="Times New Roman"/>
              </w:rPr>
            </w:pPr>
            <w:r>
              <w:rPr>
                <w:rFonts w:cs="Times New Roman"/>
              </w:rPr>
              <w:t>1．</w:t>
            </w:r>
            <w:r>
              <w:rPr>
                <w:rFonts w:cs="Times New Roman"/>
              </w:rPr>
              <w:tab/>
            </w:r>
            <w:r>
              <w:rPr>
                <w:rFonts w:hint="eastAsia" w:cs="Times New Roman"/>
              </w:rPr>
              <w:t>相机和</w:t>
            </w:r>
            <w:r>
              <w:rPr>
                <w:rFonts w:cs="Times New Roman"/>
              </w:rPr>
              <w:t>镜头分类</w:t>
            </w:r>
          </w:p>
          <w:p>
            <w:pPr>
              <w:pStyle w:val="15"/>
              <w:widowControl w:val="0"/>
              <w:jc w:val="left"/>
              <w:rPr>
                <w:rFonts w:cs="Times New Roman"/>
              </w:rPr>
            </w:pPr>
            <w:r>
              <w:rPr>
                <w:rFonts w:cs="Times New Roman"/>
              </w:rPr>
              <w:t>2．</w:t>
            </w:r>
            <w:r>
              <w:rPr>
                <w:rFonts w:cs="Times New Roman"/>
              </w:rPr>
              <w:tab/>
            </w:r>
            <w:r>
              <w:rPr>
                <w:rFonts w:cs="Times New Roman"/>
              </w:rPr>
              <w:t>光圈和曝光模式</w:t>
            </w:r>
          </w:p>
          <w:p>
            <w:pPr>
              <w:pStyle w:val="15"/>
              <w:widowControl w:val="0"/>
              <w:jc w:val="left"/>
              <w:rPr>
                <w:rFonts w:cs="Times New Roman"/>
              </w:rPr>
            </w:pPr>
            <w:r>
              <w:rPr>
                <w:rFonts w:cs="Times New Roman"/>
              </w:rPr>
              <w:t>3．</w:t>
            </w:r>
            <w:r>
              <w:rPr>
                <w:rFonts w:cs="Times New Roman"/>
              </w:rPr>
              <w:tab/>
            </w:r>
            <w:r>
              <w:rPr>
                <w:rFonts w:cs="Times New Roman"/>
              </w:rPr>
              <w:t>景深和控制景深的三要素</w:t>
            </w:r>
          </w:p>
          <w:p>
            <w:pPr>
              <w:pStyle w:val="15"/>
              <w:widowControl w:val="0"/>
              <w:jc w:val="left"/>
              <w:rPr>
                <w:rFonts w:cs="Times New Roman"/>
              </w:rPr>
            </w:pPr>
            <w:r>
              <w:rPr>
                <w:rFonts w:cs="Times New Roman"/>
              </w:rPr>
              <w:t>4．</w:t>
            </w:r>
            <w:r>
              <w:rPr>
                <w:rFonts w:cs="Times New Roman"/>
              </w:rPr>
              <w:tab/>
            </w:r>
            <w:r>
              <w:rPr>
                <w:rFonts w:cs="Times New Roman"/>
              </w:rPr>
              <w:t>照相机和快门速度</w:t>
            </w:r>
          </w:p>
          <w:p>
            <w:pPr>
              <w:pStyle w:val="15"/>
              <w:widowControl w:val="0"/>
              <w:jc w:val="left"/>
              <w:rPr>
                <w:rFonts w:cs="Times New Roman"/>
              </w:rPr>
            </w:pPr>
            <w:r>
              <w:rPr>
                <w:rFonts w:cs="Times New Roman"/>
              </w:rPr>
              <w:t>5．</w:t>
            </w:r>
            <w:r>
              <w:rPr>
                <w:rFonts w:cs="Times New Roman"/>
              </w:rPr>
              <w:tab/>
            </w:r>
            <w:r>
              <w:rPr>
                <w:rFonts w:cs="Times New Roman"/>
              </w:rPr>
              <w:t>高速快门、慢速快门和长曝光</w:t>
            </w:r>
          </w:p>
          <w:p>
            <w:pPr>
              <w:pStyle w:val="15"/>
              <w:widowControl w:val="0"/>
              <w:jc w:val="left"/>
              <w:rPr>
                <w:rFonts w:cs="Times New Roman"/>
              </w:rPr>
            </w:pPr>
            <w:r>
              <w:rPr>
                <w:rFonts w:cs="Times New Roman"/>
              </w:rPr>
              <w:t>7．</w:t>
            </w:r>
            <w:r>
              <w:rPr>
                <w:rFonts w:cs="Times New Roman"/>
              </w:rPr>
              <w:tab/>
            </w:r>
            <w:r>
              <w:rPr>
                <w:rFonts w:hint="eastAsia" w:cs="Times New Roman"/>
              </w:rPr>
              <w:t>构图与取景</w:t>
            </w:r>
          </w:p>
          <w:p>
            <w:pPr>
              <w:pStyle w:val="15"/>
              <w:widowControl w:val="0"/>
              <w:jc w:val="left"/>
              <w:rPr>
                <w:rFonts w:cs="Times New Roman"/>
              </w:rPr>
            </w:pPr>
            <w:r>
              <w:rPr>
                <w:rFonts w:cs="Times New Roman"/>
              </w:rPr>
              <w:t>8．</w:t>
            </w:r>
            <w:r>
              <w:rPr>
                <w:rFonts w:cs="Times New Roman"/>
              </w:rPr>
              <w:tab/>
            </w:r>
            <w:r>
              <w:rPr>
                <w:rFonts w:hint="eastAsia" w:cs="Times New Roman"/>
              </w:rPr>
              <w:t>光源与角度</w:t>
            </w:r>
          </w:p>
          <w:p>
            <w:pPr>
              <w:pStyle w:val="15"/>
              <w:widowControl w:val="0"/>
              <w:jc w:val="left"/>
              <w:rPr>
                <w:rFonts w:cs="Times New Roman"/>
              </w:rPr>
            </w:pPr>
            <w:r>
              <w:rPr>
                <w:rFonts w:cs="Times New Roman"/>
              </w:rPr>
              <w:t>9．</w:t>
            </w:r>
            <w:r>
              <w:rPr>
                <w:rFonts w:cs="Times New Roman"/>
              </w:rPr>
              <w:tab/>
            </w:r>
            <w:r>
              <w:rPr>
                <w:rFonts w:hint="eastAsia" w:cs="Times New Roman"/>
              </w:rPr>
              <w:t>主题创作</w:t>
            </w:r>
          </w:p>
          <w:p>
            <w:pPr>
              <w:pStyle w:val="15"/>
              <w:widowControl w:val="0"/>
              <w:jc w:val="left"/>
              <w:rPr>
                <w:rFonts w:ascii="仿宋" w:hAnsi="仿宋" w:eastAsia="仿宋" w:cs="仿宋"/>
              </w:rPr>
            </w:pPr>
          </w:p>
        </w:tc>
      </w:tr>
      <w:bookmarkEnd w:id="0"/>
      <w:bookmarkEnd w:id="1"/>
    </w:tbl>
    <w:p>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教学单元</w:t>
            </w:r>
          </w:p>
        </w:tc>
        <w:tc>
          <w:tcPr>
            <w:tcW w:w="1074" w:type="dxa"/>
            <w:tcBorders>
              <w:top w:val="single" w:color="auto" w:sz="12" w:space="0"/>
            </w:tcBorders>
            <w:vAlign w:val="center"/>
          </w:tcPr>
          <w:p>
            <w:pPr>
              <w:pStyle w:val="14"/>
              <w:rPr>
                <w:szCs w:val="16"/>
              </w:rPr>
            </w:pPr>
            <w:r>
              <w:rPr>
                <w:rFonts w:hint="eastAsia"/>
                <w:szCs w:val="16"/>
              </w:rPr>
              <w:t>1</w:t>
            </w:r>
          </w:p>
        </w:tc>
        <w:tc>
          <w:tcPr>
            <w:tcW w:w="1074" w:type="dxa"/>
            <w:tcBorders>
              <w:top w:val="single" w:color="auto" w:sz="12" w:space="0"/>
            </w:tcBorders>
            <w:vAlign w:val="center"/>
          </w:tcPr>
          <w:p>
            <w:pPr>
              <w:pStyle w:val="14"/>
              <w:rPr>
                <w:szCs w:val="16"/>
              </w:rPr>
            </w:pPr>
            <w:r>
              <w:rPr>
                <w:rFonts w:hint="eastAsia"/>
                <w:szCs w:val="16"/>
              </w:rPr>
              <w:t>2</w:t>
            </w:r>
          </w:p>
        </w:tc>
        <w:tc>
          <w:tcPr>
            <w:tcW w:w="1074" w:type="dxa"/>
            <w:tcBorders>
              <w:top w:val="single" w:color="auto" w:sz="12" w:space="0"/>
            </w:tcBorders>
            <w:vAlign w:val="center"/>
          </w:tcPr>
          <w:p>
            <w:pPr>
              <w:pStyle w:val="14"/>
              <w:rPr>
                <w:szCs w:val="16"/>
              </w:rPr>
            </w:pPr>
            <w:r>
              <w:rPr>
                <w:rFonts w:hint="eastAsia"/>
                <w:szCs w:val="16"/>
              </w:rPr>
              <w:t>3</w:t>
            </w:r>
          </w:p>
        </w:tc>
        <w:tc>
          <w:tcPr>
            <w:tcW w:w="1073" w:type="dxa"/>
            <w:tcBorders>
              <w:top w:val="single" w:color="auto" w:sz="12" w:space="0"/>
            </w:tcBorders>
            <w:vAlign w:val="center"/>
          </w:tcPr>
          <w:p>
            <w:pPr>
              <w:pStyle w:val="14"/>
              <w:rPr>
                <w:szCs w:val="16"/>
              </w:rPr>
            </w:pPr>
            <w:r>
              <w:rPr>
                <w:rFonts w:hint="eastAsia"/>
                <w:szCs w:val="16"/>
              </w:rPr>
              <w:t>4</w:t>
            </w:r>
          </w:p>
        </w:tc>
        <w:tc>
          <w:tcPr>
            <w:tcW w:w="1073" w:type="dxa"/>
            <w:tcBorders>
              <w:top w:val="single" w:color="auto" w:sz="12" w:space="0"/>
            </w:tcBorders>
            <w:vAlign w:val="center"/>
          </w:tcPr>
          <w:p>
            <w:pPr>
              <w:pStyle w:val="14"/>
              <w:rPr>
                <w:szCs w:val="16"/>
              </w:rPr>
            </w:pPr>
            <w:r>
              <w:rPr>
                <w:rFonts w:hint="eastAsia"/>
                <w:szCs w:val="16"/>
              </w:rPr>
              <w:t>5</w:t>
            </w:r>
          </w:p>
        </w:tc>
        <w:tc>
          <w:tcPr>
            <w:tcW w:w="1074" w:type="dxa"/>
            <w:tcBorders>
              <w:top w:val="single" w:color="auto" w:sz="12" w:space="0"/>
              <w:right w:val="single" w:color="auto" w:sz="12" w:space="0"/>
            </w:tcBorders>
            <w:vAlign w:val="center"/>
          </w:tcPr>
          <w:p>
            <w:pPr>
              <w:pStyle w:val="14"/>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pPr>
              <w:pStyle w:val="15"/>
              <w:jc w:val="left"/>
              <w:rPr>
                <w:rFonts w:ascii="宋体" w:hAnsi="宋体"/>
                <w:bCs/>
              </w:rPr>
            </w:pPr>
            <w:r>
              <w:rPr>
                <w:rFonts w:hint="eastAsia"/>
              </w:rPr>
              <w:t>第一单元 摄影史基础理论</w:t>
            </w:r>
          </w:p>
        </w:tc>
        <w:tc>
          <w:tcPr>
            <w:tcW w:w="1074" w:type="dxa"/>
            <w:vAlign w:val="center"/>
          </w:tcPr>
          <w:p>
            <w:pPr>
              <w:pStyle w:val="15"/>
            </w:pPr>
            <w:r>
              <w:rPr>
                <w:rFonts w:ascii="Arial" w:hAnsi="Arial" w:cs="Arial"/>
              </w:rPr>
              <w:t>√</w:t>
            </w:r>
          </w:p>
        </w:tc>
        <w:tc>
          <w:tcPr>
            <w:tcW w:w="1074" w:type="dxa"/>
            <w:vAlign w:val="center"/>
          </w:tcPr>
          <w:p>
            <w:pPr>
              <w:pStyle w:val="15"/>
            </w:pPr>
            <w:r>
              <w:rPr>
                <w:rFonts w:ascii="Arial" w:hAnsi="Arial" w:cs="Arial"/>
              </w:rPr>
              <w:t>√</w:t>
            </w:r>
          </w:p>
        </w:tc>
        <w:tc>
          <w:tcPr>
            <w:tcW w:w="1074" w:type="dxa"/>
            <w:vAlign w:val="center"/>
          </w:tcPr>
          <w:p>
            <w:pPr>
              <w:pStyle w:val="15"/>
            </w:pPr>
          </w:p>
        </w:tc>
        <w:tc>
          <w:tcPr>
            <w:tcW w:w="1073" w:type="dxa"/>
            <w:vAlign w:val="center"/>
          </w:tcPr>
          <w:p>
            <w:pPr>
              <w:pStyle w:val="15"/>
            </w:pPr>
          </w:p>
        </w:tc>
        <w:tc>
          <w:tcPr>
            <w:tcW w:w="1073" w:type="dxa"/>
            <w:vAlign w:val="center"/>
          </w:tcPr>
          <w:p>
            <w:pPr>
              <w:pStyle w:val="15"/>
            </w:pPr>
            <w:r>
              <w:rPr>
                <w:rFonts w:ascii="Arial" w:hAnsi="Arial" w:cs="Arial"/>
              </w:rPr>
              <w:t>√</w:t>
            </w:r>
          </w:p>
        </w:tc>
        <w:tc>
          <w:tcPr>
            <w:tcW w:w="1074" w:type="dxa"/>
            <w:tcBorders>
              <w:right w:val="single" w:color="auto" w:sz="12" w:space="0"/>
            </w:tcBorders>
            <w:vAlign w:val="center"/>
          </w:tcPr>
          <w:p>
            <w:pPr>
              <w:pStyle w:val="15"/>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pPr>
              <w:pStyle w:val="15"/>
              <w:jc w:val="left"/>
              <w:rPr>
                <w:rFonts w:ascii="宋体" w:hAnsi="宋体"/>
                <w:bCs/>
              </w:rPr>
            </w:pPr>
            <w:r>
              <w:rPr>
                <w:rFonts w:hint="eastAsia" w:cs="Times New Roman"/>
              </w:rPr>
              <w:t>第二单元 摄影技术与拍摄</w:t>
            </w:r>
          </w:p>
        </w:tc>
        <w:tc>
          <w:tcPr>
            <w:tcW w:w="1074" w:type="dxa"/>
            <w:vAlign w:val="center"/>
          </w:tcPr>
          <w:p>
            <w:pPr>
              <w:pStyle w:val="15"/>
            </w:pPr>
          </w:p>
        </w:tc>
        <w:tc>
          <w:tcPr>
            <w:tcW w:w="1074" w:type="dxa"/>
            <w:vAlign w:val="center"/>
          </w:tcPr>
          <w:p>
            <w:pPr>
              <w:pStyle w:val="15"/>
            </w:pPr>
          </w:p>
        </w:tc>
        <w:tc>
          <w:tcPr>
            <w:tcW w:w="1074" w:type="dxa"/>
            <w:vAlign w:val="center"/>
          </w:tcPr>
          <w:p>
            <w:pPr>
              <w:pStyle w:val="15"/>
            </w:pPr>
            <w:r>
              <w:rPr>
                <w:rFonts w:ascii="Arial" w:hAnsi="Arial" w:cs="Arial"/>
              </w:rPr>
              <w:t>√</w:t>
            </w:r>
          </w:p>
        </w:tc>
        <w:tc>
          <w:tcPr>
            <w:tcW w:w="1073" w:type="dxa"/>
            <w:vAlign w:val="center"/>
          </w:tcPr>
          <w:p>
            <w:pPr>
              <w:pStyle w:val="15"/>
            </w:pPr>
            <w:r>
              <w:rPr>
                <w:rFonts w:ascii="Arial" w:hAnsi="Arial" w:cs="Arial"/>
              </w:rPr>
              <w:t>√</w:t>
            </w:r>
          </w:p>
        </w:tc>
        <w:tc>
          <w:tcPr>
            <w:tcW w:w="1073" w:type="dxa"/>
            <w:vAlign w:val="center"/>
          </w:tcPr>
          <w:p>
            <w:pPr>
              <w:pStyle w:val="15"/>
            </w:pPr>
            <w:r>
              <w:rPr>
                <w:rFonts w:ascii="Arial" w:hAnsi="Arial" w:cs="Arial"/>
              </w:rPr>
              <w:t>√</w:t>
            </w:r>
          </w:p>
        </w:tc>
        <w:tc>
          <w:tcPr>
            <w:tcW w:w="1074" w:type="dxa"/>
            <w:tcBorders>
              <w:right w:val="single" w:color="auto" w:sz="12" w:space="0"/>
            </w:tcBorders>
            <w:vAlign w:val="center"/>
          </w:tcPr>
          <w:p>
            <w:pPr>
              <w:pStyle w:val="15"/>
            </w:pPr>
            <w:r>
              <w:rPr>
                <w:rFonts w:ascii="Arial" w:hAnsi="Arial" w:cs="Arial"/>
              </w:rPr>
              <w:t>√</w:t>
            </w:r>
          </w:p>
        </w:tc>
      </w:tr>
    </w:tbl>
    <w:p>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690" w:type="dxa"/>
            <w:vMerge w:val="continue"/>
          </w:tcPr>
          <w:p>
            <w:pPr>
              <w:widowControl w:val="0"/>
              <w:snapToGrid w:val="0"/>
              <w:jc w:val="center"/>
              <w:rPr>
                <w:rFonts w:ascii="黑体" w:hAnsi="黑体" w:eastAsia="黑体"/>
                <w:bCs/>
                <w:sz w:val="21"/>
                <w:szCs w:val="21"/>
              </w:rPr>
            </w:pPr>
          </w:p>
        </w:tc>
        <w:tc>
          <w:tcPr>
            <w:tcW w:w="1697" w:type="dxa"/>
            <w:vMerge w:val="continue"/>
          </w:tcPr>
          <w:p>
            <w:pPr>
              <w:widowControl w:val="0"/>
              <w:snapToGrid w:val="0"/>
              <w:jc w:val="center"/>
              <w:rPr>
                <w:rFonts w:ascii="黑体" w:hAnsi="黑体" w:eastAsia="黑体"/>
                <w:bCs/>
                <w:sz w:val="21"/>
                <w:szCs w:val="21"/>
              </w:rPr>
            </w:pPr>
          </w:p>
        </w:tc>
        <w:tc>
          <w:tcPr>
            <w:tcW w:w="70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rPr>
              <w:t>第一单元</w:t>
            </w:r>
            <w:r>
              <w:t xml:space="preserve"> 摄影史基础理论</w:t>
            </w:r>
          </w:p>
        </w:tc>
        <w:tc>
          <w:tcPr>
            <w:tcW w:w="269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讲授法、讨论法、探究学习法</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考试、考查</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pPr>
              <w:widowControl w:val="0"/>
              <w:snapToGrid w:val="0"/>
              <w:jc w:val="center"/>
              <w:rPr>
                <w:rFonts w:ascii="Times New Roman" w:hAnsi="Times New Roman"/>
                <w:bCs/>
                <w:sz w:val="21"/>
                <w:szCs w:val="21"/>
              </w:rPr>
            </w:pPr>
            <w:r>
              <w:rPr>
                <w:rFonts w:hint="eastAsia" w:cs="Times New Roman"/>
              </w:rPr>
              <w:t>第二单元</w:t>
            </w:r>
            <w:r>
              <w:rPr>
                <w:rFonts w:cs="Times New Roman"/>
              </w:rPr>
              <w:t xml:space="preserve"> 摄影技术与拍摄</w:t>
            </w:r>
          </w:p>
        </w:tc>
        <w:tc>
          <w:tcPr>
            <w:tcW w:w="2690"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讲授法、讨论法、演示法、探究学习法、合作学习法、自主学习法</w:t>
            </w:r>
          </w:p>
        </w:tc>
        <w:tc>
          <w:tcPr>
            <w:tcW w:w="1697"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考试、考查</w:t>
            </w:r>
          </w:p>
        </w:tc>
        <w:tc>
          <w:tcPr>
            <w:tcW w:w="70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53"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pPr>
              <w:pStyle w:val="14"/>
              <w:widowControl w:val="0"/>
            </w:pPr>
            <w:r>
              <w:rPr>
                <w:rFonts w:hint="eastAsia"/>
              </w:rPr>
              <w:t>合计</w:t>
            </w:r>
          </w:p>
        </w:tc>
        <w:tc>
          <w:tcPr>
            <w:tcW w:w="708"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53" w:type="dxa"/>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pPr>
        <w:pStyle w:val="18"/>
        <w:spacing w:before="326" w:beforeLines="100" w:after="163"/>
      </w:pPr>
      <w:r>
        <w:rPr>
          <w:rFonts w:hint="eastAsia"/>
        </w:rPr>
        <w:t>（四）课内实验项目与基本要求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4"/>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4"/>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4"/>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光圈与曝光练习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根据要求对指定物品或场景进行光圈与曝光练习</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1</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快门与焦距练习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根据要求对指定物品或场景进行快门与焦距练习</w:t>
            </w:r>
          </w:p>
        </w:tc>
        <w:tc>
          <w:tcPr>
            <w:tcW w:w="842" w:type="dxa"/>
            <w:tcBorders>
              <w:left w:val="single" w:color="auto" w:sz="4" w:space="0"/>
              <w:bottom w:val="single" w:color="auto" w:sz="4" w:space="0"/>
              <w:right w:val="single" w:color="auto" w:sz="4" w:space="0"/>
            </w:tcBorders>
            <w:shd w:val="clear" w:color="auto" w:fill="auto"/>
          </w:tcPr>
          <w:p>
            <w:pPr>
              <w:pStyle w:val="15"/>
            </w:pPr>
            <w:r>
              <w:rPr>
                <w:rFonts w:ascii="宋体" w:hAnsi="宋体"/>
                <w:sz w:val="20"/>
                <w:szCs w:val="20"/>
              </w:rPr>
              <w:t>1</w:t>
            </w:r>
          </w:p>
        </w:tc>
        <w:tc>
          <w:tcPr>
            <w:tcW w:w="928" w:type="dxa"/>
            <w:tcBorders>
              <w:left w:val="single" w:color="auto" w:sz="4" w:space="0"/>
              <w:bottom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光线与视角练习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根据要求对指定物品或场景进行光线与视角练习</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1</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深景与微距练习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根据要求对指定物品或场景进行深景与微距练习</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1</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5</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构图与取景练习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根据要求对指定物品或场景进行构图与取景练习</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4</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6</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光源与角度练习</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根据要求对指定物品或场景进行光源与角度练习</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4</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7</w:t>
            </w:r>
          </w:p>
        </w:tc>
        <w:tc>
          <w:tcPr>
            <w:tcW w:w="1838" w:type="dxa"/>
            <w:tcBorders>
              <w:top w:val="single" w:color="auto" w:sz="4" w:space="0"/>
              <w:left w:val="single" w:color="auto" w:sz="4" w:space="0"/>
              <w:bottom w:val="single" w:color="auto" w:sz="4" w:space="0"/>
              <w:right w:val="single" w:color="auto" w:sz="4" w:space="0"/>
            </w:tcBorders>
            <w:shd w:val="clear" w:color="auto" w:fill="auto"/>
          </w:tcPr>
          <w:p>
            <w:pPr>
              <w:pStyle w:val="15"/>
            </w:pPr>
            <w:r>
              <w:rPr>
                <w:rFonts w:hint="eastAsia" w:ascii="宋体" w:hAnsi="宋体"/>
                <w:sz w:val="20"/>
                <w:szCs w:val="20"/>
              </w:rPr>
              <w:t>主题创作</w:t>
            </w:r>
          </w:p>
        </w:tc>
        <w:tc>
          <w:tcPr>
            <w:tcW w:w="3965" w:type="dxa"/>
            <w:tcBorders>
              <w:top w:val="single" w:color="auto" w:sz="4" w:space="0"/>
              <w:left w:val="single" w:color="auto" w:sz="4" w:space="0"/>
              <w:bottom w:val="single" w:color="auto" w:sz="4" w:space="0"/>
              <w:right w:val="single" w:color="auto" w:sz="4" w:space="0"/>
            </w:tcBorders>
          </w:tcPr>
          <w:p>
            <w:pPr>
              <w:pStyle w:val="15"/>
              <w:jc w:val="left"/>
            </w:pPr>
            <w:r>
              <w:rPr>
                <w:rFonts w:hint="eastAsia" w:ascii="宋体" w:hAnsi="宋体"/>
                <w:sz w:val="20"/>
                <w:szCs w:val="20"/>
              </w:rPr>
              <w:t>要求主题积极向上，结合专业，系列作品有联系性，综合所学知识表达所思所想</w:t>
            </w:r>
          </w:p>
        </w:tc>
        <w:tc>
          <w:tcPr>
            <w:tcW w:w="842" w:type="dxa"/>
            <w:tcBorders>
              <w:left w:val="single" w:color="auto" w:sz="4" w:space="0"/>
              <w:right w:val="single" w:color="auto" w:sz="4" w:space="0"/>
            </w:tcBorders>
            <w:shd w:val="clear" w:color="auto" w:fill="auto"/>
          </w:tcPr>
          <w:p>
            <w:pPr>
              <w:pStyle w:val="15"/>
            </w:pPr>
            <w:r>
              <w:rPr>
                <w:rFonts w:ascii="宋体" w:hAnsi="宋体"/>
                <w:sz w:val="20"/>
                <w:szCs w:val="20"/>
              </w:rPr>
              <w:t>8</w:t>
            </w:r>
          </w:p>
        </w:tc>
        <w:tc>
          <w:tcPr>
            <w:tcW w:w="928" w:type="dxa"/>
            <w:tcBorders>
              <w:left w:val="single" w:color="auto" w:sz="4" w:space="0"/>
              <w:right w:val="single" w:color="auto" w:sz="12" w:space="0"/>
            </w:tcBorders>
            <w:shd w:val="clear" w:color="auto" w:fill="auto"/>
          </w:tcPr>
          <w:p>
            <w:pPr>
              <w:pStyle w:val="15"/>
            </w:pPr>
            <w:r>
              <w:rPr>
                <w:rFonts w:hint="eastAsia"/>
                <w:sz w:val="20"/>
                <w:szCs w:val="20"/>
              </w:rPr>
              <w:t>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tbl>
            <w:tblPr>
              <w:tblStyle w:val="9"/>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序号</w:t>
                  </w:r>
                </w:p>
              </w:tc>
              <w:tc>
                <w:tcPr>
                  <w:tcW w:w="238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868"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教学思政设计</w:t>
                  </w:r>
                </w:p>
              </w:tc>
              <w:tc>
                <w:tcPr>
                  <w:tcW w:w="218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课程目标支撑点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15"/>
                    <w:widowControl w:val="0"/>
                    <w:rPr>
                      <w:color w:val="C00000"/>
                    </w:rPr>
                  </w:pPr>
                  <w:r>
                    <w:rPr>
                      <w:rFonts w:hint="eastAsia"/>
                      <w:color w:val="C00000"/>
                    </w:rPr>
                    <w:t>1</w:t>
                  </w:r>
                </w:p>
              </w:tc>
              <w:tc>
                <w:tcPr>
                  <w:tcW w:w="2389" w:type="dxa"/>
                  <w:vAlign w:val="center"/>
                </w:tcPr>
                <w:p>
                  <w:pPr>
                    <w:widowControl w:val="0"/>
                    <w:snapToGrid w:val="0"/>
                    <w:jc w:val="center"/>
                    <w:rPr>
                      <w:rFonts w:ascii="Times New Roman" w:hAnsi="Times New Roman"/>
                      <w:bCs/>
                      <w:sz w:val="21"/>
                      <w:szCs w:val="21"/>
                    </w:rPr>
                  </w:pPr>
                  <w:r>
                    <w:rPr>
                      <w:rFonts w:hint="eastAsia"/>
                    </w:rPr>
                    <w:t>第一单元</w:t>
                  </w:r>
                  <w:r>
                    <w:t xml:space="preserve"> 摄影的起源</w:t>
                  </w:r>
                </w:p>
              </w:tc>
              <w:tc>
                <w:tcPr>
                  <w:tcW w:w="2868" w:type="dxa"/>
                </w:tcPr>
                <w:p>
                  <w:pPr>
                    <w:widowControl w:val="0"/>
                    <w:snapToGrid w:val="0"/>
                    <w:jc w:val="center"/>
                  </w:pPr>
                </w:p>
              </w:tc>
              <w:tc>
                <w:tcPr>
                  <w:tcW w:w="2185" w:type="dxa"/>
                </w:tcPr>
                <w:p>
                  <w:pPr>
                    <w:pStyle w:val="15"/>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15"/>
                    <w:widowControl w:val="0"/>
                    <w:rPr>
                      <w:color w:val="C00000"/>
                    </w:rPr>
                  </w:pPr>
                  <w:r>
                    <w:rPr>
                      <w:rFonts w:hint="eastAsia"/>
                      <w:color w:val="C00000"/>
                    </w:rPr>
                    <w:t>2</w:t>
                  </w:r>
                </w:p>
              </w:tc>
              <w:tc>
                <w:tcPr>
                  <w:tcW w:w="2389" w:type="dxa"/>
                  <w:vAlign w:val="center"/>
                </w:tcPr>
                <w:p>
                  <w:pPr>
                    <w:widowControl w:val="0"/>
                    <w:snapToGrid w:val="0"/>
                    <w:jc w:val="center"/>
                    <w:rPr>
                      <w:rFonts w:ascii="Times New Roman" w:hAnsi="Times New Roman"/>
                      <w:bCs/>
                      <w:sz w:val="21"/>
                      <w:szCs w:val="21"/>
                    </w:rPr>
                  </w:pPr>
                  <w:r>
                    <w:rPr>
                      <w:rFonts w:hint="eastAsia" w:cs="Times New Roman"/>
                    </w:rPr>
                    <w:t>第二单元</w:t>
                  </w:r>
                  <w:r>
                    <w:rPr>
                      <w:rFonts w:cs="Times New Roman"/>
                    </w:rPr>
                    <w:t xml:space="preserve"> 数字相机成像原理</w:t>
                  </w:r>
                </w:p>
              </w:tc>
              <w:tc>
                <w:tcPr>
                  <w:tcW w:w="2868" w:type="dxa"/>
                </w:tcPr>
                <w:p>
                  <w:pPr>
                    <w:widowControl w:val="0"/>
                    <w:snapToGrid w:val="0"/>
                    <w:jc w:val="center"/>
                    <w:rPr>
                      <w:rFonts w:cs="Times New Roman"/>
                    </w:rPr>
                  </w:pPr>
                </w:p>
              </w:tc>
              <w:tc>
                <w:tcPr>
                  <w:tcW w:w="2185" w:type="dxa"/>
                </w:tcPr>
                <w:p>
                  <w:pPr>
                    <w:pStyle w:val="15"/>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pPr>
                    <w:pStyle w:val="15"/>
                    <w:widowControl w:val="0"/>
                    <w:rPr>
                      <w:color w:val="C00000"/>
                    </w:rPr>
                  </w:pPr>
                  <w:r>
                    <w:rPr>
                      <w:rFonts w:hint="eastAsia"/>
                      <w:color w:val="C00000"/>
                    </w:rPr>
                    <w:t>3</w:t>
                  </w:r>
                </w:p>
              </w:tc>
              <w:tc>
                <w:tcPr>
                  <w:tcW w:w="2389" w:type="dxa"/>
                </w:tcPr>
                <w:p>
                  <w:pPr>
                    <w:pStyle w:val="15"/>
                    <w:widowControl w:val="0"/>
                  </w:pPr>
                </w:p>
              </w:tc>
              <w:tc>
                <w:tcPr>
                  <w:tcW w:w="2868" w:type="dxa"/>
                </w:tcPr>
                <w:p>
                  <w:pPr>
                    <w:pStyle w:val="15"/>
                    <w:widowControl w:val="0"/>
                  </w:pPr>
                </w:p>
              </w:tc>
              <w:tc>
                <w:tcPr>
                  <w:tcW w:w="2185" w:type="dxa"/>
                </w:tcPr>
                <w:p>
                  <w:pPr>
                    <w:pStyle w:val="15"/>
                    <w:widowControl w:val="0"/>
                  </w:pPr>
                </w:p>
              </w:tc>
            </w:tr>
          </w:tbl>
          <w:p>
            <w:pPr>
              <w:pStyle w:val="15"/>
              <w:widowControl w:val="0"/>
              <w:jc w:val="left"/>
            </w:pPr>
          </w:p>
          <w:p>
            <w:pPr>
              <w:pStyle w:val="15"/>
              <w:widowControl w:val="0"/>
              <w:jc w:val="left"/>
            </w:pPr>
          </w:p>
          <w:p>
            <w:pPr>
              <w:pStyle w:val="15"/>
              <w:widowControl w:val="0"/>
              <w:jc w:val="left"/>
            </w:pPr>
          </w:p>
        </w:tc>
      </w:tr>
    </w:tbl>
    <w:p>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353" w:type="dxa"/>
            <w:vMerge w:val="continue"/>
            <w:tcBorders>
              <w:right w:val="double" w:color="auto" w:sz="4" w:space="0"/>
            </w:tcBorders>
          </w:tcPr>
          <w:p>
            <w:pPr>
              <w:pStyle w:val="17"/>
              <w:widowControl w:val="0"/>
              <w:jc w:val="both"/>
              <w:rPr>
                <w:rFonts w:ascii="黑体" w:hAnsi="黑体"/>
                <w:bCs/>
                <w:sz w:val="21"/>
                <w:szCs w:val="21"/>
              </w:rPr>
            </w:pPr>
          </w:p>
        </w:tc>
        <w:tc>
          <w:tcPr>
            <w:tcW w:w="612"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5"/>
              <w:widowControl w:val="0"/>
            </w:pPr>
            <w:r>
              <w:t>15%</w:t>
            </w:r>
          </w:p>
        </w:tc>
        <w:tc>
          <w:tcPr>
            <w:tcW w:w="2353" w:type="dxa"/>
            <w:tcBorders>
              <w:right w:val="double" w:color="auto" w:sz="4" w:space="0"/>
            </w:tcBorders>
            <w:vAlign w:val="center"/>
          </w:tcPr>
          <w:p>
            <w:pPr>
              <w:pStyle w:val="15"/>
              <w:widowControl w:val="0"/>
            </w:pPr>
            <w:r>
              <w:rPr>
                <w:rFonts w:hint="eastAsia"/>
              </w:rPr>
              <w:t>读书报告</w:t>
            </w:r>
          </w:p>
        </w:tc>
        <w:tc>
          <w:tcPr>
            <w:tcW w:w="612" w:type="dxa"/>
            <w:tcBorders>
              <w:left w:val="double" w:color="auto" w:sz="4" w:space="0"/>
            </w:tcBorders>
            <w:vAlign w:val="center"/>
          </w:tcPr>
          <w:p>
            <w:pPr>
              <w:pStyle w:val="15"/>
              <w:widowControl w:val="0"/>
            </w:pPr>
          </w:p>
        </w:tc>
        <w:tc>
          <w:tcPr>
            <w:tcW w:w="612" w:type="dxa"/>
            <w:vAlign w:val="center"/>
          </w:tcPr>
          <w:p>
            <w:pPr>
              <w:pStyle w:val="15"/>
              <w:widowControl w:val="0"/>
            </w:pPr>
            <w:r>
              <w:rPr>
                <w:rFonts w:hint="eastAsia"/>
              </w:rPr>
              <w:t>40</w:t>
            </w:r>
          </w:p>
        </w:tc>
        <w:tc>
          <w:tcPr>
            <w:tcW w:w="612" w:type="dxa"/>
            <w:vAlign w:val="center"/>
          </w:tcPr>
          <w:p>
            <w:pPr>
              <w:pStyle w:val="15"/>
              <w:widowControl w:val="0"/>
            </w:pPr>
            <w:r>
              <w:rPr>
                <w:rFonts w:hint="eastAsia"/>
              </w:rPr>
              <w:t>60</w:t>
            </w:r>
          </w:p>
        </w:tc>
        <w:tc>
          <w:tcPr>
            <w:tcW w:w="612" w:type="dxa"/>
            <w:vAlign w:val="center"/>
          </w:tcPr>
          <w:p>
            <w:pPr>
              <w:pStyle w:val="15"/>
              <w:widowControl w:val="0"/>
            </w:pPr>
          </w:p>
        </w:tc>
        <w:tc>
          <w:tcPr>
            <w:tcW w:w="612" w:type="dxa"/>
            <w:vAlign w:val="center"/>
          </w:tcPr>
          <w:p>
            <w:pPr>
              <w:pStyle w:val="15"/>
              <w:widowControl w:val="0"/>
            </w:pPr>
          </w:p>
        </w:tc>
        <w:tc>
          <w:tcPr>
            <w:tcW w:w="612" w:type="dxa"/>
            <w:vAlign w:val="center"/>
          </w:tcPr>
          <w:p>
            <w:pPr>
              <w:pStyle w:val="15"/>
              <w:widowControl w:val="0"/>
            </w:pP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5"/>
              <w:widowControl w:val="0"/>
            </w:pPr>
            <w:r>
              <w:t>25%</w:t>
            </w:r>
          </w:p>
        </w:tc>
        <w:tc>
          <w:tcPr>
            <w:tcW w:w="2353" w:type="dxa"/>
            <w:tcBorders>
              <w:right w:val="double" w:color="auto" w:sz="4" w:space="0"/>
            </w:tcBorders>
            <w:vAlign w:val="center"/>
          </w:tcPr>
          <w:p>
            <w:pPr>
              <w:pStyle w:val="15"/>
              <w:widowControl w:val="0"/>
            </w:pPr>
            <w:r>
              <w:rPr>
                <w:rFonts w:hint="eastAsia"/>
              </w:rPr>
              <w:t>文本汇报</w:t>
            </w:r>
          </w:p>
        </w:tc>
        <w:tc>
          <w:tcPr>
            <w:tcW w:w="612" w:type="dxa"/>
            <w:tcBorders>
              <w:left w:val="double" w:color="auto" w:sz="4" w:space="0"/>
            </w:tcBorders>
            <w:vAlign w:val="center"/>
          </w:tcPr>
          <w:p>
            <w:pPr>
              <w:pStyle w:val="15"/>
              <w:widowControl w:val="0"/>
            </w:pPr>
          </w:p>
        </w:tc>
        <w:tc>
          <w:tcPr>
            <w:tcW w:w="612" w:type="dxa"/>
            <w:vAlign w:val="center"/>
          </w:tcPr>
          <w:p>
            <w:pPr>
              <w:pStyle w:val="15"/>
              <w:widowControl w:val="0"/>
            </w:pPr>
          </w:p>
        </w:tc>
        <w:tc>
          <w:tcPr>
            <w:tcW w:w="612" w:type="dxa"/>
            <w:vAlign w:val="center"/>
          </w:tcPr>
          <w:p>
            <w:pPr>
              <w:pStyle w:val="15"/>
              <w:widowControl w:val="0"/>
            </w:pPr>
            <w:r>
              <w:rPr>
                <w:rFonts w:hint="eastAsia"/>
              </w:rPr>
              <w:t>45</w:t>
            </w:r>
          </w:p>
        </w:tc>
        <w:tc>
          <w:tcPr>
            <w:tcW w:w="612" w:type="dxa"/>
            <w:vAlign w:val="center"/>
          </w:tcPr>
          <w:p>
            <w:pPr>
              <w:pStyle w:val="15"/>
              <w:widowControl w:val="0"/>
            </w:pPr>
            <w:r>
              <w:rPr>
                <w:rFonts w:hint="eastAsia"/>
              </w:rPr>
              <w:t>35</w:t>
            </w:r>
          </w:p>
        </w:tc>
        <w:tc>
          <w:tcPr>
            <w:tcW w:w="612" w:type="dxa"/>
            <w:vAlign w:val="center"/>
          </w:tcPr>
          <w:p>
            <w:pPr>
              <w:pStyle w:val="15"/>
              <w:widowControl w:val="0"/>
            </w:pPr>
          </w:p>
        </w:tc>
        <w:tc>
          <w:tcPr>
            <w:tcW w:w="612" w:type="dxa"/>
            <w:vAlign w:val="center"/>
          </w:tcPr>
          <w:p>
            <w:pPr>
              <w:pStyle w:val="15"/>
              <w:widowControl w:val="0"/>
            </w:pPr>
            <w:r>
              <w:rPr>
                <w:rFonts w:hint="eastAsia"/>
              </w:rPr>
              <w:t>20</w:t>
            </w: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5"/>
              <w:widowControl w:val="0"/>
            </w:pPr>
            <w:r>
              <w:t>30%</w:t>
            </w:r>
          </w:p>
        </w:tc>
        <w:tc>
          <w:tcPr>
            <w:tcW w:w="2353" w:type="dxa"/>
            <w:tcBorders>
              <w:right w:val="double" w:color="auto" w:sz="4" w:space="0"/>
            </w:tcBorders>
            <w:vAlign w:val="center"/>
          </w:tcPr>
          <w:p>
            <w:pPr>
              <w:pStyle w:val="15"/>
              <w:widowControl w:val="0"/>
            </w:pPr>
            <w:r>
              <w:rPr>
                <w:rFonts w:hint="eastAsia"/>
              </w:rPr>
              <w:t>作品</w:t>
            </w:r>
          </w:p>
        </w:tc>
        <w:tc>
          <w:tcPr>
            <w:tcW w:w="612" w:type="dxa"/>
            <w:tcBorders>
              <w:left w:val="double" w:color="auto" w:sz="4" w:space="0"/>
            </w:tcBorders>
            <w:vAlign w:val="center"/>
          </w:tcPr>
          <w:p>
            <w:pPr>
              <w:pStyle w:val="15"/>
              <w:widowControl w:val="0"/>
            </w:pPr>
          </w:p>
        </w:tc>
        <w:tc>
          <w:tcPr>
            <w:tcW w:w="612" w:type="dxa"/>
            <w:vAlign w:val="center"/>
          </w:tcPr>
          <w:p>
            <w:pPr>
              <w:pStyle w:val="15"/>
              <w:widowControl w:val="0"/>
            </w:pPr>
          </w:p>
        </w:tc>
        <w:tc>
          <w:tcPr>
            <w:tcW w:w="612" w:type="dxa"/>
            <w:vAlign w:val="center"/>
          </w:tcPr>
          <w:p>
            <w:pPr>
              <w:pStyle w:val="15"/>
              <w:widowControl w:val="0"/>
            </w:pPr>
            <w:r>
              <w:rPr>
                <w:rFonts w:hint="eastAsia"/>
              </w:rPr>
              <w:t>40</w:t>
            </w:r>
          </w:p>
        </w:tc>
        <w:tc>
          <w:tcPr>
            <w:tcW w:w="612" w:type="dxa"/>
            <w:vAlign w:val="center"/>
          </w:tcPr>
          <w:p>
            <w:pPr>
              <w:pStyle w:val="15"/>
              <w:widowControl w:val="0"/>
            </w:pPr>
            <w:r>
              <w:rPr>
                <w:rFonts w:hint="eastAsia"/>
              </w:rPr>
              <w:t>60</w:t>
            </w:r>
          </w:p>
        </w:tc>
        <w:tc>
          <w:tcPr>
            <w:tcW w:w="612" w:type="dxa"/>
            <w:vAlign w:val="center"/>
          </w:tcPr>
          <w:p>
            <w:pPr>
              <w:pStyle w:val="15"/>
              <w:widowControl w:val="0"/>
            </w:pPr>
          </w:p>
        </w:tc>
        <w:tc>
          <w:tcPr>
            <w:tcW w:w="612" w:type="dxa"/>
            <w:vAlign w:val="center"/>
          </w:tcPr>
          <w:p>
            <w:pPr>
              <w:pStyle w:val="15"/>
              <w:widowControl w:val="0"/>
            </w:pPr>
          </w:p>
        </w:tc>
        <w:tc>
          <w:tcPr>
            <w:tcW w:w="706"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pPr>
              <w:pStyle w:val="15"/>
              <w:widowControl w:val="0"/>
            </w:pPr>
            <w:r>
              <w:t>30%</w:t>
            </w:r>
          </w:p>
        </w:tc>
        <w:tc>
          <w:tcPr>
            <w:tcW w:w="2353" w:type="dxa"/>
            <w:tcBorders>
              <w:bottom w:val="single" w:color="auto" w:sz="4" w:space="0"/>
              <w:right w:val="double" w:color="auto" w:sz="4" w:space="0"/>
            </w:tcBorders>
            <w:vAlign w:val="center"/>
          </w:tcPr>
          <w:p>
            <w:pPr>
              <w:pStyle w:val="15"/>
              <w:widowControl w:val="0"/>
            </w:pPr>
            <w:r>
              <w:rPr>
                <w:rFonts w:hint="eastAsia"/>
              </w:rPr>
              <w:t>作品</w:t>
            </w:r>
          </w:p>
        </w:tc>
        <w:tc>
          <w:tcPr>
            <w:tcW w:w="612" w:type="dxa"/>
            <w:tcBorders>
              <w:left w:val="double" w:color="auto" w:sz="4" w:space="0"/>
              <w:bottom w:val="single" w:color="auto" w:sz="4" w:space="0"/>
            </w:tcBorders>
            <w:vAlign w:val="center"/>
          </w:tcPr>
          <w:p>
            <w:pPr>
              <w:pStyle w:val="15"/>
              <w:widowControl w:val="0"/>
            </w:pPr>
          </w:p>
        </w:tc>
        <w:tc>
          <w:tcPr>
            <w:tcW w:w="612" w:type="dxa"/>
            <w:tcBorders>
              <w:bottom w:val="single" w:color="auto" w:sz="4" w:space="0"/>
            </w:tcBorders>
            <w:vAlign w:val="center"/>
          </w:tcPr>
          <w:p>
            <w:pPr>
              <w:pStyle w:val="15"/>
              <w:widowControl w:val="0"/>
            </w:pPr>
          </w:p>
        </w:tc>
        <w:tc>
          <w:tcPr>
            <w:tcW w:w="612" w:type="dxa"/>
            <w:tcBorders>
              <w:bottom w:val="single" w:color="auto" w:sz="4" w:space="0"/>
            </w:tcBorders>
            <w:vAlign w:val="center"/>
          </w:tcPr>
          <w:p>
            <w:pPr>
              <w:pStyle w:val="15"/>
              <w:widowControl w:val="0"/>
            </w:pPr>
            <w:r>
              <w:rPr>
                <w:rFonts w:hint="eastAsia"/>
              </w:rPr>
              <w:t>40</w:t>
            </w:r>
          </w:p>
        </w:tc>
        <w:tc>
          <w:tcPr>
            <w:tcW w:w="612" w:type="dxa"/>
            <w:tcBorders>
              <w:bottom w:val="single" w:color="auto" w:sz="4" w:space="0"/>
            </w:tcBorders>
            <w:vAlign w:val="center"/>
          </w:tcPr>
          <w:p>
            <w:pPr>
              <w:pStyle w:val="15"/>
              <w:widowControl w:val="0"/>
            </w:pPr>
            <w:r>
              <w:rPr>
                <w:rFonts w:hint="eastAsia"/>
              </w:rPr>
              <w:t>60</w:t>
            </w:r>
          </w:p>
        </w:tc>
        <w:tc>
          <w:tcPr>
            <w:tcW w:w="612" w:type="dxa"/>
            <w:tcBorders>
              <w:bottom w:val="single" w:color="auto" w:sz="4" w:space="0"/>
            </w:tcBorders>
            <w:vAlign w:val="center"/>
          </w:tcPr>
          <w:p>
            <w:pPr>
              <w:pStyle w:val="15"/>
              <w:widowControl w:val="0"/>
            </w:pPr>
          </w:p>
        </w:tc>
        <w:tc>
          <w:tcPr>
            <w:tcW w:w="612" w:type="dxa"/>
            <w:tcBorders>
              <w:bottom w:val="single" w:color="auto" w:sz="4" w:space="0"/>
            </w:tcBorders>
            <w:vAlign w:val="center"/>
          </w:tcPr>
          <w:p>
            <w:pPr>
              <w:pStyle w:val="15"/>
              <w:widowControl w:val="0"/>
            </w:pPr>
          </w:p>
        </w:tc>
        <w:tc>
          <w:tcPr>
            <w:tcW w:w="706" w:type="dxa"/>
            <w:tcBorders>
              <w:bottom w:val="single" w:color="auto" w:sz="4" w:space="0"/>
              <w:right w:val="single" w:color="auto" w:sz="12" w:space="0"/>
            </w:tcBorders>
            <w:vAlign w:val="center"/>
          </w:tcPr>
          <w:p>
            <w:pPr>
              <w:pStyle w:val="15"/>
              <w:widowControl w:val="0"/>
            </w:pPr>
            <w:r>
              <w:rPr>
                <w:rFonts w:hint="eastAsia"/>
              </w:rPr>
              <w:t>1</w:t>
            </w:r>
            <w:r>
              <w:t>00</w:t>
            </w:r>
          </w:p>
        </w:tc>
      </w:tr>
    </w:tbl>
    <w:p>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7"/>
              <w:widowControl w:val="0"/>
              <w:jc w:val="both"/>
              <w:rPr>
                <w:rFonts w:ascii="黑体" w:hAnsi="黑体"/>
                <w:bCs/>
                <w:sz w:val="21"/>
                <w:szCs w:val="21"/>
              </w:rPr>
            </w:pPr>
          </w:p>
        </w:tc>
        <w:tc>
          <w:tcPr>
            <w:tcW w:w="1403" w:type="dxa"/>
            <w:vMerge w:val="continue"/>
          </w:tcPr>
          <w:p>
            <w:pPr>
              <w:pStyle w:val="17"/>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r>
              <w:rPr>
                <w:rFonts w:hint="eastAsia" w:ascii="Times New Roman" w:hAnsi="Times New Roman"/>
                <w:color w:val="000000"/>
                <w:sz w:val="21"/>
                <w:szCs w:val="21"/>
              </w:rPr>
              <w:t>1、2、</w:t>
            </w:r>
            <w:r>
              <w:rPr>
                <w:rFonts w:ascii="Times New Roman" w:hAnsi="Times New Roman"/>
                <w:color w:val="000000"/>
                <w:sz w:val="21"/>
                <w:szCs w:val="21"/>
              </w:rPr>
              <w:t>6</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摄影历史发展或当代艺术美学有较好的理解，融汇自身专业有感而发，文字字数满足考核要求。</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完整理解老师要求阅读的电影或者书籍，有相对系统性的总结，对中间的摄影历史发展或当代艺术美学有较好的理解，融汇自身专业有感而发，文字字数满足考核要求。</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较好的理解老师要求阅读的电影或者书记，有总结性地陈述，并结合自己的专业知识，发表自己的感想，文字字数满足考核要求。</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对老师要求的内容，有部分总结和自己的理解，文字字数满足考核要求。对布置的阅读内容有涉猎。</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不及格，抄袭他人作品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r>
              <w:rPr>
                <w:rFonts w:hint="eastAsia" w:ascii="Times New Roman" w:hAnsi="Times New Roman"/>
                <w:color w:val="000000"/>
                <w:sz w:val="21"/>
                <w:szCs w:val="21"/>
              </w:rPr>
              <w:t>2、3、5</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完整陈述自己的发现过程，以及为什么喜欢这位摄影师的艺术风格。</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找到在自身专业领域有所建树的摄影师，仔细收集有代表性的作品，挪列其艺术造诣成长历史和相关历史背景，完整陈述自己的发现过程，以及为什么喜欢这位摄影师的艺术风格。</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寻找到在自身专业领域有所建树的摄影师，仔细收集有代表性的作品，并陈述自己的发现过程。</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找到自己喜欢的摄影师，陈列出其创作的部分作品，和自己的发现过程。找到艺术家或者其作品，陈述自己的发现过程。</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不及格，抄袭他人作品，或让他人代写。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r>
              <w:rPr>
                <w:rFonts w:hint="eastAsia" w:ascii="Times New Roman" w:hAnsi="Times New Roman"/>
                <w:color w:val="000000"/>
                <w:sz w:val="21"/>
                <w:szCs w:val="21"/>
              </w:rPr>
              <w:t>3、4、</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画面构图合理清晰重点突出，能较好的体现出同学对这两种技术模式的掌握。</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按照课程上老师要求的使用相机的</w:t>
            </w:r>
            <w:r>
              <w:rPr>
                <w:rFonts w:ascii="Helvetica" w:hAnsi="Helvetica" w:cs="Helvetica" w:eastAsiaTheme="minorEastAsia"/>
                <w:color w:val="000000"/>
                <w:sz w:val="19"/>
                <w:szCs w:val="19"/>
              </w:rPr>
              <w:t>Av、Tv/S，即光圈优先、快门优先模式下，完成符合高速、慢速快门和光圈景深变化的照片，并且画面构图合理清晰重点突出，能较好的体现出同学对这两种技术模式的掌握。</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按照课程上老师要求的使用相机的</w:t>
            </w:r>
            <w:r>
              <w:rPr>
                <w:rFonts w:ascii="Helvetica" w:hAnsi="Helvetica" w:cs="Helvetica" w:eastAsiaTheme="minorEastAsia"/>
                <w:color w:val="000000"/>
                <w:sz w:val="19"/>
                <w:szCs w:val="19"/>
              </w:rPr>
              <w:t>Av、Tv/S，即光圈优先、快门优先模式下，完成符合高速、慢速快门和光圈景深变化的照片。</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完成符合高速、慢速快门和光圈景深变化的照片。</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不及格，抄袭他人作品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r>
              <w:rPr>
                <w:rFonts w:hint="eastAsia" w:ascii="Times New Roman" w:hAnsi="Times New Roman"/>
                <w:color w:val="000000"/>
                <w:sz w:val="21"/>
                <w:szCs w:val="21"/>
              </w:rPr>
              <w:t>1、2、3、4、5、6</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画面构图完整，运用课上所学知识，控制画面的景深层次，重点突出，质感强烈，特写、全景等不同景别合理运用。</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首饰拍摄，要求场景布置合理，画面构图完整，运用课上所学知识，控制画面的景深层次，重点突出，首饰质感强烈，特写、全景等不同景别合理运用；人像拍摄，人物主体清晰合理，用组图的形式表现，画面连续性强，要有明确的拍摄意图并体现在画面上，画面氛围感强烈，运用自然光线或者人造光线进行塑造。</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首饰拍摄，要求场景布置合理，画面构图完整，特写、全景不同景别合理运用；人像拍摄，人物主体清晰合理，有一定的故事性，或者部分画面运用景深、快门、自然光或者人造光线塑造合理氛围。</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首饰拍摄清晰，画面构图完整，缺乏合理场景和景别；人像拍摄，组图中有部分画面清晰合理，连续性和完整性较弱，但是有个别画面合理，构图完整。</w:t>
            </w: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不及格，抄袭他人作品。</w:t>
            </w: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仿宋" w:hAnsi="仿宋" w:eastAsia="仿宋" w:cs="仿宋"/>
              </w:rPr>
            </w:pPr>
          </w:p>
          <w:p>
            <w:pPr>
              <w:pStyle w:val="15"/>
              <w:widowControl w:val="0"/>
              <w:jc w:val="left"/>
              <w:rPr>
                <w:rFonts w:ascii="宋体" w:hAnsi="宋体"/>
                <w:bCs/>
              </w:rPr>
            </w:pPr>
          </w:p>
          <w:p>
            <w:pPr>
              <w:pStyle w:val="15"/>
              <w:widowControl w:val="0"/>
              <w:jc w:val="left"/>
              <w:rPr>
                <w:rFonts w:ascii="黑体"/>
              </w:rPr>
            </w:pPr>
          </w:p>
        </w:tc>
      </w:tr>
    </w:tbl>
    <w:p>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93"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026C5"/>
    <w:rsid w:val="00007D18"/>
    <w:rsid w:val="0001763E"/>
    <w:rsid w:val="000203E0"/>
    <w:rsid w:val="000210E0"/>
    <w:rsid w:val="000270C3"/>
    <w:rsid w:val="00031E2B"/>
    <w:rsid w:val="00033082"/>
    <w:rsid w:val="000339BC"/>
    <w:rsid w:val="00044088"/>
    <w:rsid w:val="00044547"/>
    <w:rsid w:val="00053590"/>
    <w:rsid w:val="0006001D"/>
    <w:rsid w:val="00066041"/>
    <w:rsid w:val="0007149F"/>
    <w:rsid w:val="00076794"/>
    <w:rsid w:val="0008122A"/>
    <w:rsid w:val="00087488"/>
    <w:rsid w:val="0009050A"/>
    <w:rsid w:val="0009517E"/>
    <w:rsid w:val="0009721F"/>
    <w:rsid w:val="00097AC2"/>
    <w:rsid w:val="000A4E73"/>
    <w:rsid w:val="000A6D3A"/>
    <w:rsid w:val="000B1BD2"/>
    <w:rsid w:val="000C0F0D"/>
    <w:rsid w:val="000C13BC"/>
    <w:rsid w:val="000C3CA8"/>
    <w:rsid w:val="000D28E5"/>
    <w:rsid w:val="000D34D7"/>
    <w:rsid w:val="00100633"/>
    <w:rsid w:val="001067C4"/>
    <w:rsid w:val="001072BC"/>
    <w:rsid w:val="00113264"/>
    <w:rsid w:val="00114BD6"/>
    <w:rsid w:val="00130F6D"/>
    <w:rsid w:val="00133554"/>
    <w:rsid w:val="00144082"/>
    <w:rsid w:val="001569EF"/>
    <w:rsid w:val="00157870"/>
    <w:rsid w:val="00160907"/>
    <w:rsid w:val="0016381F"/>
    <w:rsid w:val="00163A48"/>
    <w:rsid w:val="00164DAD"/>
    <w:rsid w:val="00164E36"/>
    <w:rsid w:val="00166376"/>
    <w:rsid w:val="001678A2"/>
    <w:rsid w:val="001825EF"/>
    <w:rsid w:val="00183AA1"/>
    <w:rsid w:val="0018767C"/>
    <w:rsid w:val="00193F08"/>
    <w:rsid w:val="001A135C"/>
    <w:rsid w:val="001B0D49"/>
    <w:rsid w:val="001B546F"/>
    <w:rsid w:val="001B717F"/>
    <w:rsid w:val="001C16FC"/>
    <w:rsid w:val="001C2E3E"/>
    <w:rsid w:val="001C388D"/>
    <w:rsid w:val="001C5EA1"/>
    <w:rsid w:val="001C7792"/>
    <w:rsid w:val="001D0FCE"/>
    <w:rsid w:val="001D26AB"/>
    <w:rsid w:val="001D5949"/>
    <w:rsid w:val="001D5C63"/>
    <w:rsid w:val="001D7E2F"/>
    <w:rsid w:val="001E0494"/>
    <w:rsid w:val="001E1D2D"/>
    <w:rsid w:val="001E5A17"/>
    <w:rsid w:val="001F284E"/>
    <w:rsid w:val="001F332E"/>
    <w:rsid w:val="00217861"/>
    <w:rsid w:val="002204E4"/>
    <w:rsid w:val="002211BF"/>
    <w:rsid w:val="00233F15"/>
    <w:rsid w:val="002420F1"/>
    <w:rsid w:val="00253AC8"/>
    <w:rsid w:val="00254F21"/>
    <w:rsid w:val="00256B39"/>
    <w:rsid w:val="0026033C"/>
    <w:rsid w:val="002729C5"/>
    <w:rsid w:val="0027339A"/>
    <w:rsid w:val="00274E82"/>
    <w:rsid w:val="002757AB"/>
    <w:rsid w:val="0027685E"/>
    <w:rsid w:val="0027777C"/>
    <w:rsid w:val="00277FE7"/>
    <w:rsid w:val="002877FA"/>
    <w:rsid w:val="00290962"/>
    <w:rsid w:val="0029110B"/>
    <w:rsid w:val="002912E9"/>
    <w:rsid w:val="002A4649"/>
    <w:rsid w:val="002A7227"/>
    <w:rsid w:val="002B0773"/>
    <w:rsid w:val="002B0C48"/>
    <w:rsid w:val="002B13CA"/>
    <w:rsid w:val="002B2322"/>
    <w:rsid w:val="002B3650"/>
    <w:rsid w:val="002B71AE"/>
    <w:rsid w:val="002B7322"/>
    <w:rsid w:val="002C58B6"/>
    <w:rsid w:val="002D0E86"/>
    <w:rsid w:val="002D7C47"/>
    <w:rsid w:val="002E33CE"/>
    <w:rsid w:val="002E3721"/>
    <w:rsid w:val="002E6F95"/>
    <w:rsid w:val="002E764D"/>
    <w:rsid w:val="002F3157"/>
    <w:rsid w:val="002F6BD5"/>
    <w:rsid w:val="002F7C64"/>
    <w:rsid w:val="00305F23"/>
    <w:rsid w:val="00311964"/>
    <w:rsid w:val="00313BBA"/>
    <w:rsid w:val="00316EC8"/>
    <w:rsid w:val="00317E29"/>
    <w:rsid w:val="00321515"/>
    <w:rsid w:val="0032602E"/>
    <w:rsid w:val="00327B8C"/>
    <w:rsid w:val="00331638"/>
    <w:rsid w:val="003344A7"/>
    <w:rsid w:val="00334623"/>
    <w:rsid w:val="003367AE"/>
    <w:rsid w:val="00340439"/>
    <w:rsid w:val="00344EF2"/>
    <w:rsid w:val="00347EB8"/>
    <w:rsid w:val="00347F80"/>
    <w:rsid w:val="00352532"/>
    <w:rsid w:val="00353F74"/>
    <w:rsid w:val="003557DE"/>
    <w:rsid w:val="00361BEB"/>
    <w:rsid w:val="00370184"/>
    <w:rsid w:val="00370881"/>
    <w:rsid w:val="00373C8A"/>
    <w:rsid w:val="00377C10"/>
    <w:rsid w:val="00384A1F"/>
    <w:rsid w:val="00384D60"/>
    <w:rsid w:val="00385D41"/>
    <w:rsid w:val="003861BA"/>
    <w:rsid w:val="003870A0"/>
    <w:rsid w:val="003A1680"/>
    <w:rsid w:val="003A260E"/>
    <w:rsid w:val="003A28E2"/>
    <w:rsid w:val="003A373C"/>
    <w:rsid w:val="003A3781"/>
    <w:rsid w:val="003A39E2"/>
    <w:rsid w:val="003A5874"/>
    <w:rsid w:val="003B1258"/>
    <w:rsid w:val="003B4A81"/>
    <w:rsid w:val="003C1F8D"/>
    <w:rsid w:val="003C61A5"/>
    <w:rsid w:val="003D0A24"/>
    <w:rsid w:val="003D1968"/>
    <w:rsid w:val="003D4994"/>
    <w:rsid w:val="003D4C94"/>
    <w:rsid w:val="003E10A5"/>
    <w:rsid w:val="003E7D72"/>
    <w:rsid w:val="003F3923"/>
    <w:rsid w:val="003F43F6"/>
    <w:rsid w:val="004019DB"/>
    <w:rsid w:val="00402B67"/>
    <w:rsid w:val="00403C91"/>
    <w:rsid w:val="0040433E"/>
    <w:rsid w:val="00404974"/>
    <w:rsid w:val="0040726A"/>
    <w:rsid w:val="004073C0"/>
    <w:rsid w:val="004100B0"/>
    <w:rsid w:val="0041267F"/>
    <w:rsid w:val="00424BA5"/>
    <w:rsid w:val="00425431"/>
    <w:rsid w:val="00431829"/>
    <w:rsid w:val="00434736"/>
    <w:rsid w:val="00437B60"/>
    <w:rsid w:val="004405E6"/>
    <w:rsid w:val="00443C84"/>
    <w:rsid w:val="00443C89"/>
    <w:rsid w:val="004540AA"/>
    <w:rsid w:val="004562EA"/>
    <w:rsid w:val="00456BD8"/>
    <w:rsid w:val="00456DC8"/>
    <w:rsid w:val="0046180C"/>
    <w:rsid w:val="0046549D"/>
    <w:rsid w:val="00470F70"/>
    <w:rsid w:val="00471668"/>
    <w:rsid w:val="00481F98"/>
    <w:rsid w:val="004852BF"/>
    <w:rsid w:val="00487A46"/>
    <w:rsid w:val="00493504"/>
    <w:rsid w:val="00494539"/>
    <w:rsid w:val="00494579"/>
    <w:rsid w:val="00494A86"/>
    <w:rsid w:val="00497334"/>
    <w:rsid w:val="004A4645"/>
    <w:rsid w:val="004A6F3A"/>
    <w:rsid w:val="004B408D"/>
    <w:rsid w:val="004B422A"/>
    <w:rsid w:val="004B6F68"/>
    <w:rsid w:val="004B73F7"/>
    <w:rsid w:val="004D4FB3"/>
    <w:rsid w:val="004D75A6"/>
    <w:rsid w:val="004E3456"/>
    <w:rsid w:val="004E4FEB"/>
    <w:rsid w:val="004F3DF0"/>
    <w:rsid w:val="004F40FE"/>
    <w:rsid w:val="00501CB6"/>
    <w:rsid w:val="00505CCA"/>
    <w:rsid w:val="005074E1"/>
    <w:rsid w:val="00511DBE"/>
    <w:rsid w:val="005126F1"/>
    <w:rsid w:val="00513F2F"/>
    <w:rsid w:val="0051612A"/>
    <w:rsid w:val="00517176"/>
    <w:rsid w:val="0052192E"/>
    <w:rsid w:val="00522EA2"/>
    <w:rsid w:val="00524300"/>
    <w:rsid w:val="00541F72"/>
    <w:rsid w:val="00542388"/>
    <w:rsid w:val="00544523"/>
    <w:rsid w:val="005467DC"/>
    <w:rsid w:val="00546A82"/>
    <w:rsid w:val="00547C51"/>
    <w:rsid w:val="00551335"/>
    <w:rsid w:val="005519BB"/>
    <w:rsid w:val="005523FD"/>
    <w:rsid w:val="005526A5"/>
    <w:rsid w:val="00553D03"/>
    <w:rsid w:val="00555BA0"/>
    <w:rsid w:val="00555FA7"/>
    <w:rsid w:val="00556E41"/>
    <w:rsid w:val="00562462"/>
    <w:rsid w:val="0057496F"/>
    <w:rsid w:val="005770A6"/>
    <w:rsid w:val="0058018C"/>
    <w:rsid w:val="0059045B"/>
    <w:rsid w:val="00597EC2"/>
    <w:rsid w:val="005A13AB"/>
    <w:rsid w:val="005A62CC"/>
    <w:rsid w:val="005B06D9"/>
    <w:rsid w:val="005B1150"/>
    <w:rsid w:val="005B1FFC"/>
    <w:rsid w:val="005B2B6D"/>
    <w:rsid w:val="005B4B4E"/>
    <w:rsid w:val="005C3A76"/>
    <w:rsid w:val="005D5B6F"/>
    <w:rsid w:val="005D79DE"/>
    <w:rsid w:val="005D7BF2"/>
    <w:rsid w:val="005E03BD"/>
    <w:rsid w:val="005E38A5"/>
    <w:rsid w:val="005F5185"/>
    <w:rsid w:val="0060032C"/>
    <w:rsid w:val="00602C56"/>
    <w:rsid w:val="00603271"/>
    <w:rsid w:val="006058AA"/>
    <w:rsid w:val="0062115C"/>
    <w:rsid w:val="0062265B"/>
    <w:rsid w:val="00624B5C"/>
    <w:rsid w:val="00624FE1"/>
    <w:rsid w:val="0062577D"/>
    <w:rsid w:val="00626341"/>
    <w:rsid w:val="0063249D"/>
    <w:rsid w:val="006331EE"/>
    <w:rsid w:val="006355E6"/>
    <w:rsid w:val="00637E00"/>
    <w:rsid w:val="0064038A"/>
    <w:rsid w:val="0065167D"/>
    <w:rsid w:val="00652D13"/>
    <w:rsid w:val="00662F36"/>
    <w:rsid w:val="0066595A"/>
    <w:rsid w:val="00666206"/>
    <w:rsid w:val="00672788"/>
    <w:rsid w:val="00673400"/>
    <w:rsid w:val="00676183"/>
    <w:rsid w:val="00680DA3"/>
    <w:rsid w:val="0068377F"/>
    <w:rsid w:val="00691B24"/>
    <w:rsid w:val="006956EF"/>
    <w:rsid w:val="00695B93"/>
    <w:rsid w:val="00697C16"/>
    <w:rsid w:val="006A2B52"/>
    <w:rsid w:val="006A5A89"/>
    <w:rsid w:val="006B3BB9"/>
    <w:rsid w:val="006B48AC"/>
    <w:rsid w:val="006B5977"/>
    <w:rsid w:val="006C4E14"/>
    <w:rsid w:val="006C5038"/>
    <w:rsid w:val="006D1B59"/>
    <w:rsid w:val="006D2F9C"/>
    <w:rsid w:val="006D39A2"/>
    <w:rsid w:val="006D4351"/>
    <w:rsid w:val="006D5424"/>
    <w:rsid w:val="006E5CA9"/>
    <w:rsid w:val="006E5E98"/>
    <w:rsid w:val="006E7A37"/>
    <w:rsid w:val="006F3151"/>
    <w:rsid w:val="006F72A1"/>
    <w:rsid w:val="007011CA"/>
    <w:rsid w:val="00704068"/>
    <w:rsid w:val="007056DE"/>
    <w:rsid w:val="00706121"/>
    <w:rsid w:val="00707710"/>
    <w:rsid w:val="00710B6B"/>
    <w:rsid w:val="00712A2C"/>
    <w:rsid w:val="00712E84"/>
    <w:rsid w:val="00714914"/>
    <w:rsid w:val="007208D6"/>
    <w:rsid w:val="00726786"/>
    <w:rsid w:val="00732152"/>
    <w:rsid w:val="007369A1"/>
    <w:rsid w:val="007428DF"/>
    <w:rsid w:val="00742BD1"/>
    <w:rsid w:val="00742E7A"/>
    <w:rsid w:val="0074424F"/>
    <w:rsid w:val="00764FD9"/>
    <w:rsid w:val="007740B2"/>
    <w:rsid w:val="00774C1F"/>
    <w:rsid w:val="0078194F"/>
    <w:rsid w:val="00785F13"/>
    <w:rsid w:val="00786569"/>
    <w:rsid w:val="00787D72"/>
    <w:rsid w:val="007934A4"/>
    <w:rsid w:val="00795119"/>
    <w:rsid w:val="00795D2B"/>
    <w:rsid w:val="00796029"/>
    <w:rsid w:val="007A0AC9"/>
    <w:rsid w:val="007A1B70"/>
    <w:rsid w:val="007A2B05"/>
    <w:rsid w:val="007A57F6"/>
    <w:rsid w:val="007B4FFB"/>
    <w:rsid w:val="007C0BCE"/>
    <w:rsid w:val="007C1D1B"/>
    <w:rsid w:val="007C3566"/>
    <w:rsid w:val="007C794A"/>
    <w:rsid w:val="007D5326"/>
    <w:rsid w:val="007D5A33"/>
    <w:rsid w:val="007E03FE"/>
    <w:rsid w:val="007E4F3A"/>
    <w:rsid w:val="007E620F"/>
    <w:rsid w:val="007E663C"/>
    <w:rsid w:val="007E7795"/>
    <w:rsid w:val="0080066B"/>
    <w:rsid w:val="00803578"/>
    <w:rsid w:val="00815B8D"/>
    <w:rsid w:val="00815B8E"/>
    <w:rsid w:val="00816682"/>
    <w:rsid w:val="00816B16"/>
    <w:rsid w:val="00816D99"/>
    <w:rsid w:val="00820D20"/>
    <w:rsid w:val="008231B3"/>
    <w:rsid w:val="0082324C"/>
    <w:rsid w:val="00823D71"/>
    <w:rsid w:val="008245AF"/>
    <w:rsid w:val="008256B9"/>
    <w:rsid w:val="00825F8F"/>
    <w:rsid w:val="0083705D"/>
    <w:rsid w:val="00841FE2"/>
    <w:rsid w:val="0084242F"/>
    <w:rsid w:val="00845795"/>
    <w:rsid w:val="00847437"/>
    <w:rsid w:val="008536FB"/>
    <w:rsid w:val="008647D7"/>
    <w:rsid w:val="008674CB"/>
    <w:rsid w:val="0086757B"/>
    <w:rsid w:val="008745CD"/>
    <w:rsid w:val="00875BD1"/>
    <w:rsid w:val="00882E15"/>
    <w:rsid w:val="0088372A"/>
    <w:rsid w:val="00883C73"/>
    <w:rsid w:val="008901A2"/>
    <w:rsid w:val="00896984"/>
    <w:rsid w:val="00897A08"/>
    <w:rsid w:val="008A08B0"/>
    <w:rsid w:val="008B0385"/>
    <w:rsid w:val="008B1082"/>
    <w:rsid w:val="008B188E"/>
    <w:rsid w:val="008B397C"/>
    <w:rsid w:val="008B47F4"/>
    <w:rsid w:val="008B7448"/>
    <w:rsid w:val="008B7E1E"/>
    <w:rsid w:val="008C2AE6"/>
    <w:rsid w:val="008C2DE8"/>
    <w:rsid w:val="008C3847"/>
    <w:rsid w:val="008C5113"/>
    <w:rsid w:val="008C5B8A"/>
    <w:rsid w:val="008D0303"/>
    <w:rsid w:val="008D05A4"/>
    <w:rsid w:val="008D3D5F"/>
    <w:rsid w:val="008D4E81"/>
    <w:rsid w:val="008D505F"/>
    <w:rsid w:val="008E0F55"/>
    <w:rsid w:val="008F253F"/>
    <w:rsid w:val="008F7F31"/>
    <w:rsid w:val="00900019"/>
    <w:rsid w:val="009023B1"/>
    <w:rsid w:val="009053AC"/>
    <w:rsid w:val="0090791F"/>
    <w:rsid w:val="009147D6"/>
    <w:rsid w:val="00914D98"/>
    <w:rsid w:val="00925F8C"/>
    <w:rsid w:val="00927324"/>
    <w:rsid w:val="00931C6C"/>
    <w:rsid w:val="00932ED7"/>
    <w:rsid w:val="00933990"/>
    <w:rsid w:val="009353A1"/>
    <w:rsid w:val="00941B89"/>
    <w:rsid w:val="00941DEA"/>
    <w:rsid w:val="009656CC"/>
    <w:rsid w:val="00970176"/>
    <w:rsid w:val="00970E8C"/>
    <w:rsid w:val="00971671"/>
    <w:rsid w:val="0097559B"/>
    <w:rsid w:val="00981A37"/>
    <w:rsid w:val="009830B2"/>
    <w:rsid w:val="0099063E"/>
    <w:rsid w:val="00990D9E"/>
    <w:rsid w:val="00992356"/>
    <w:rsid w:val="00992674"/>
    <w:rsid w:val="00994793"/>
    <w:rsid w:val="00995FA0"/>
    <w:rsid w:val="00996AE3"/>
    <w:rsid w:val="009A0450"/>
    <w:rsid w:val="009A1E27"/>
    <w:rsid w:val="009A307B"/>
    <w:rsid w:val="009B04E7"/>
    <w:rsid w:val="009B14E8"/>
    <w:rsid w:val="009B26E9"/>
    <w:rsid w:val="009B4D21"/>
    <w:rsid w:val="009B5A73"/>
    <w:rsid w:val="009C4C83"/>
    <w:rsid w:val="009C4E87"/>
    <w:rsid w:val="009C54C9"/>
    <w:rsid w:val="009C589C"/>
    <w:rsid w:val="009D192B"/>
    <w:rsid w:val="009D2582"/>
    <w:rsid w:val="009D33E1"/>
    <w:rsid w:val="009D3B45"/>
    <w:rsid w:val="009D4C11"/>
    <w:rsid w:val="009D6E39"/>
    <w:rsid w:val="009D7CF9"/>
    <w:rsid w:val="009E2CCC"/>
    <w:rsid w:val="009E2CDD"/>
    <w:rsid w:val="009E366E"/>
    <w:rsid w:val="009E6FC4"/>
    <w:rsid w:val="009F00DC"/>
    <w:rsid w:val="009F3199"/>
    <w:rsid w:val="009F3355"/>
    <w:rsid w:val="009F3648"/>
    <w:rsid w:val="009F3B7A"/>
    <w:rsid w:val="009F54D0"/>
    <w:rsid w:val="00A0019A"/>
    <w:rsid w:val="00A025AB"/>
    <w:rsid w:val="00A04523"/>
    <w:rsid w:val="00A16159"/>
    <w:rsid w:val="00A161E6"/>
    <w:rsid w:val="00A16C2F"/>
    <w:rsid w:val="00A17885"/>
    <w:rsid w:val="00A2337D"/>
    <w:rsid w:val="00A25A31"/>
    <w:rsid w:val="00A31BBE"/>
    <w:rsid w:val="00A31D34"/>
    <w:rsid w:val="00A333EF"/>
    <w:rsid w:val="00A33F85"/>
    <w:rsid w:val="00A40645"/>
    <w:rsid w:val="00A40B41"/>
    <w:rsid w:val="00A43D12"/>
    <w:rsid w:val="00A50581"/>
    <w:rsid w:val="00A6016C"/>
    <w:rsid w:val="00A75B4E"/>
    <w:rsid w:val="00A769B1"/>
    <w:rsid w:val="00A77DA3"/>
    <w:rsid w:val="00A837D5"/>
    <w:rsid w:val="00A83E04"/>
    <w:rsid w:val="00A8447F"/>
    <w:rsid w:val="00A91091"/>
    <w:rsid w:val="00A93EE3"/>
    <w:rsid w:val="00A94BA9"/>
    <w:rsid w:val="00AA4970"/>
    <w:rsid w:val="00AA536D"/>
    <w:rsid w:val="00AB22C0"/>
    <w:rsid w:val="00AB28FC"/>
    <w:rsid w:val="00AB3814"/>
    <w:rsid w:val="00AB38C4"/>
    <w:rsid w:val="00AB49E4"/>
    <w:rsid w:val="00AC1479"/>
    <w:rsid w:val="00AC2AAC"/>
    <w:rsid w:val="00AC40F1"/>
    <w:rsid w:val="00AC4C45"/>
    <w:rsid w:val="00AD1085"/>
    <w:rsid w:val="00AD5B40"/>
    <w:rsid w:val="00AF1F90"/>
    <w:rsid w:val="00AF289F"/>
    <w:rsid w:val="00AF30B9"/>
    <w:rsid w:val="00AF43DF"/>
    <w:rsid w:val="00AF5678"/>
    <w:rsid w:val="00AF67A4"/>
    <w:rsid w:val="00AF7510"/>
    <w:rsid w:val="00B079FE"/>
    <w:rsid w:val="00B12D31"/>
    <w:rsid w:val="00B15F6E"/>
    <w:rsid w:val="00B21BEE"/>
    <w:rsid w:val="00B23284"/>
    <w:rsid w:val="00B363DC"/>
    <w:rsid w:val="00B37D43"/>
    <w:rsid w:val="00B43FC7"/>
    <w:rsid w:val="00B46F21"/>
    <w:rsid w:val="00B511A5"/>
    <w:rsid w:val="00B51CDE"/>
    <w:rsid w:val="00B56541"/>
    <w:rsid w:val="00B605ED"/>
    <w:rsid w:val="00B71F97"/>
    <w:rsid w:val="00B72538"/>
    <w:rsid w:val="00B736A7"/>
    <w:rsid w:val="00B7651F"/>
    <w:rsid w:val="00B802ED"/>
    <w:rsid w:val="00B83706"/>
    <w:rsid w:val="00B86F4C"/>
    <w:rsid w:val="00B919FA"/>
    <w:rsid w:val="00B94A16"/>
    <w:rsid w:val="00B97757"/>
    <w:rsid w:val="00BA51C4"/>
    <w:rsid w:val="00BA6044"/>
    <w:rsid w:val="00BB1A93"/>
    <w:rsid w:val="00BB364A"/>
    <w:rsid w:val="00BC14BF"/>
    <w:rsid w:val="00BC2625"/>
    <w:rsid w:val="00BC3200"/>
    <w:rsid w:val="00BC338A"/>
    <w:rsid w:val="00BD484F"/>
    <w:rsid w:val="00BD7AB0"/>
    <w:rsid w:val="00BE139E"/>
    <w:rsid w:val="00BE654D"/>
    <w:rsid w:val="00BE7999"/>
    <w:rsid w:val="00BF3C20"/>
    <w:rsid w:val="00C0075D"/>
    <w:rsid w:val="00C00CC1"/>
    <w:rsid w:val="00C011BC"/>
    <w:rsid w:val="00C03DBA"/>
    <w:rsid w:val="00C06D45"/>
    <w:rsid w:val="00C112E7"/>
    <w:rsid w:val="00C11C78"/>
    <w:rsid w:val="00C11CD4"/>
    <w:rsid w:val="00C122B2"/>
    <w:rsid w:val="00C15061"/>
    <w:rsid w:val="00C1713D"/>
    <w:rsid w:val="00C20D9D"/>
    <w:rsid w:val="00C2134F"/>
    <w:rsid w:val="00C24718"/>
    <w:rsid w:val="00C2675D"/>
    <w:rsid w:val="00C30AEE"/>
    <w:rsid w:val="00C33362"/>
    <w:rsid w:val="00C353AE"/>
    <w:rsid w:val="00C405AE"/>
    <w:rsid w:val="00C410EF"/>
    <w:rsid w:val="00C4194E"/>
    <w:rsid w:val="00C516B1"/>
    <w:rsid w:val="00C51F08"/>
    <w:rsid w:val="00C5350C"/>
    <w:rsid w:val="00C56E09"/>
    <w:rsid w:val="00C61B1B"/>
    <w:rsid w:val="00C63B5E"/>
    <w:rsid w:val="00C66AB7"/>
    <w:rsid w:val="00C673D1"/>
    <w:rsid w:val="00C746CB"/>
    <w:rsid w:val="00C77BBF"/>
    <w:rsid w:val="00C77D64"/>
    <w:rsid w:val="00C81564"/>
    <w:rsid w:val="00C9080C"/>
    <w:rsid w:val="00C94429"/>
    <w:rsid w:val="00C949E9"/>
    <w:rsid w:val="00CA18FD"/>
    <w:rsid w:val="00CA27E5"/>
    <w:rsid w:val="00CA4897"/>
    <w:rsid w:val="00CA6928"/>
    <w:rsid w:val="00CB3D3F"/>
    <w:rsid w:val="00CB5A1A"/>
    <w:rsid w:val="00CB6292"/>
    <w:rsid w:val="00CC59E6"/>
    <w:rsid w:val="00CD5BDD"/>
    <w:rsid w:val="00CD6E41"/>
    <w:rsid w:val="00CD7E16"/>
    <w:rsid w:val="00CE24C0"/>
    <w:rsid w:val="00CE3631"/>
    <w:rsid w:val="00CE79BE"/>
    <w:rsid w:val="00CF096B"/>
    <w:rsid w:val="00CF10F7"/>
    <w:rsid w:val="00CF5EE3"/>
    <w:rsid w:val="00CF691F"/>
    <w:rsid w:val="00D00D99"/>
    <w:rsid w:val="00D013A4"/>
    <w:rsid w:val="00D026DC"/>
    <w:rsid w:val="00D15595"/>
    <w:rsid w:val="00D27F74"/>
    <w:rsid w:val="00D33B50"/>
    <w:rsid w:val="00D343A8"/>
    <w:rsid w:val="00D37832"/>
    <w:rsid w:val="00D378DE"/>
    <w:rsid w:val="00D44860"/>
    <w:rsid w:val="00D47689"/>
    <w:rsid w:val="00D50C42"/>
    <w:rsid w:val="00D574D9"/>
    <w:rsid w:val="00D57CF5"/>
    <w:rsid w:val="00D612BC"/>
    <w:rsid w:val="00D62F98"/>
    <w:rsid w:val="00D66FD6"/>
    <w:rsid w:val="00D741DE"/>
    <w:rsid w:val="00D814EA"/>
    <w:rsid w:val="00D8285B"/>
    <w:rsid w:val="00D862EB"/>
    <w:rsid w:val="00D86619"/>
    <w:rsid w:val="00D91F34"/>
    <w:rsid w:val="00D93E7C"/>
    <w:rsid w:val="00DA0A0B"/>
    <w:rsid w:val="00DB2BE6"/>
    <w:rsid w:val="00DB76B3"/>
    <w:rsid w:val="00DC117F"/>
    <w:rsid w:val="00DD1052"/>
    <w:rsid w:val="00DD3C7B"/>
    <w:rsid w:val="00DE2B21"/>
    <w:rsid w:val="00DE48DE"/>
    <w:rsid w:val="00DF02B2"/>
    <w:rsid w:val="00DF14A3"/>
    <w:rsid w:val="00DF1984"/>
    <w:rsid w:val="00DF20B3"/>
    <w:rsid w:val="00DF25F2"/>
    <w:rsid w:val="00DF4166"/>
    <w:rsid w:val="00E000F4"/>
    <w:rsid w:val="00E01231"/>
    <w:rsid w:val="00E04279"/>
    <w:rsid w:val="00E11393"/>
    <w:rsid w:val="00E11CC4"/>
    <w:rsid w:val="00E125D9"/>
    <w:rsid w:val="00E16D30"/>
    <w:rsid w:val="00E1783A"/>
    <w:rsid w:val="00E30EF4"/>
    <w:rsid w:val="00E31E69"/>
    <w:rsid w:val="00E33169"/>
    <w:rsid w:val="00E34A7B"/>
    <w:rsid w:val="00E378E9"/>
    <w:rsid w:val="00E40973"/>
    <w:rsid w:val="00E516E9"/>
    <w:rsid w:val="00E545FF"/>
    <w:rsid w:val="00E6080E"/>
    <w:rsid w:val="00E60B66"/>
    <w:rsid w:val="00E64168"/>
    <w:rsid w:val="00E642CA"/>
    <w:rsid w:val="00E655B3"/>
    <w:rsid w:val="00E7081D"/>
    <w:rsid w:val="00E70904"/>
    <w:rsid w:val="00E71319"/>
    <w:rsid w:val="00E75171"/>
    <w:rsid w:val="00E75EA7"/>
    <w:rsid w:val="00E804B0"/>
    <w:rsid w:val="00E81475"/>
    <w:rsid w:val="00E86772"/>
    <w:rsid w:val="00E87188"/>
    <w:rsid w:val="00E90759"/>
    <w:rsid w:val="00E90B8B"/>
    <w:rsid w:val="00E93ADD"/>
    <w:rsid w:val="00E952D8"/>
    <w:rsid w:val="00EA0FD3"/>
    <w:rsid w:val="00EA1187"/>
    <w:rsid w:val="00EB00E4"/>
    <w:rsid w:val="00EB1852"/>
    <w:rsid w:val="00EB28DA"/>
    <w:rsid w:val="00EB3812"/>
    <w:rsid w:val="00EB44EB"/>
    <w:rsid w:val="00EB55A0"/>
    <w:rsid w:val="00EB66B8"/>
    <w:rsid w:val="00EB791E"/>
    <w:rsid w:val="00EC5261"/>
    <w:rsid w:val="00EC70A9"/>
    <w:rsid w:val="00ED4444"/>
    <w:rsid w:val="00ED4C3A"/>
    <w:rsid w:val="00EE1C85"/>
    <w:rsid w:val="00EE42BA"/>
    <w:rsid w:val="00EE6524"/>
    <w:rsid w:val="00EF0062"/>
    <w:rsid w:val="00EF096A"/>
    <w:rsid w:val="00EF17BA"/>
    <w:rsid w:val="00EF21D9"/>
    <w:rsid w:val="00EF2A94"/>
    <w:rsid w:val="00EF32FB"/>
    <w:rsid w:val="00EF44B1"/>
    <w:rsid w:val="00EF452C"/>
    <w:rsid w:val="00EF4865"/>
    <w:rsid w:val="00EF5954"/>
    <w:rsid w:val="00F00259"/>
    <w:rsid w:val="00F02C80"/>
    <w:rsid w:val="00F02E1C"/>
    <w:rsid w:val="00F07D31"/>
    <w:rsid w:val="00F100D2"/>
    <w:rsid w:val="00F12942"/>
    <w:rsid w:val="00F13C41"/>
    <w:rsid w:val="00F14886"/>
    <w:rsid w:val="00F16421"/>
    <w:rsid w:val="00F201EE"/>
    <w:rsid w:val="00F33BF2"/>
    <w:rsid w:val="00F35AA0"/>
    <w:rsid w:val="00F43C49"/>
    <w:rsid w:val="00F45C12"/>
    <w:rsid w:val="00F52715"/>
    <w:rsid w:val="00F544A2"/>
    <w:rsid w:val="00F67967"/>
    <w:rsid w:val="00F73D03"/>
    <w:rsid w:val="00F76CB9"/>
    <w:rsid w:val="00F77A73"/>
    <w:rsid w:val="00F80E46"/>
    <w:rsid w:val="00F84C12"/>
    <w:rsid w:val="00F96236"/>
    <w:rsid w:val="00F96A29"/>
    <w:rsid w:val="00FA10CE"/>
    <w:rsid w:val="00FA222F"/>
    <w:rsid w:val="00FA2891"/>
    <w:rsid w:val="00FB2883"/>
    <w:rsid w:val="00FB500B"/>
    <w:rsid w:val="00FB693D"/>
    <w:rsid w:val="00FB7768"/>
    <w:rsid w:val="00FC53EA"/>
    <w:rsid w:val="00FC5430"/>
    <w:rsid w:val="00FC7489"/>
    <w:rsid w:val="00FD1BA8"/>
    <w:rsid w:val="00FD218F"/>
    <w:rsid w:val="00FD5663"/>
    <w:rsid w:val="00FD56C6"/>
    <w:rsid w:val="00FE1E1D"/>
    <w:rsid w:val="00FE3221"/>
    <w:rsid w:val="00FE48EA"/>
    <w:rsid w:val="00FE571F"/>
    <w:rsid w:val="00FF07DD"/>
    <w:rsid w:val="00FF47F6"/>
    <w:rsid w:val="016E63C2"/>
    <w:rsid w:val="024B0C39"/>
    <w:rsid w:val="0A8128A6"/>
    <w:rsid w:val="0BF32A1B"/>
    <w:rsid w:val="10BD2C22"/>
    <w:rsid w:val="22987C80"/>
    <w:rsid w:val="24192CCC"/>
    <w:rsid w:val="36E87FBB"/>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99"/>
    <w:pPr>
      <w:widowControl w:val="0"/>
    </w:pPr>
    <w:rPr>
      <w:rFonts w:ascii="Times New Roman" w:hAnsi="Times New Roman" w:cs="Times New Roman"/>
      <w:kern w:val="2"/>
      <w:sz w:val="21"/>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4"/>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3747</Words>
  <Characters>3916</Characters>
  <Lines>31</Lines>
  <Paragraphs>8</Paragraphs>
  <TotalTime>0</TotalTime>
  <ScaleCrop>false</ScaleCrop>
  <LinksUpToDate>false</LinksUpToDate>
  <CharactersWithSpaces>3956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JJL</cp:lastModifiedBy>
  <cp:lastPrinted>2023-11-21T00:52:00Z</cp:lastPrinted>
  <dcterms:modified xsi:type="dcterms:W3CDTF">2024-07-08T06:27:58Z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A8E9713264E34B529D48BB59564B3407_12</vt:lpwstr>
  </property>
</Properties>
</file>